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5F2" w:rsidRPr="00B6371B" w:rsidRDefault="007605F2" w:rsidP="00B6371B">
      <w:pPr>
        <w:pStyle w:val="Caption"/>
        <w:jc w:val="center"/>
        <w:rPr>
          <w:noProof/>
          <w:sz w:val="28"/>
          <w:szCs w:val="28"/>
          <w:lang w:val="ru-RU"/>
        </w:rPr>
      </w:pPr>
      <w:r w:rsidRPr="00B6371B">
        <w:rPr>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0pt;height:43.5pt;visibility:visible">
            <v:imagedata r:id="rId7" o:title=""/>
          </v:shape>
        </w:pict>
      </w:r>
    </w:p>
    <w:p w:rsidR="007605F2" w:rsidRPr="00B6371B" w:rsidRDefault="007605F2" w:rsidP="00B6371B">
      <w:pPr>
        <w:spacing w:after="0" w:line="240" w:lineRule="auto"/>
        <w:jc w:val="center"/>
        <w:rPr>
          <w:rFonts w:ascii="Times New Roman" w:hAnsi="Times New Roman"/>
          <w:b/>
          <w:smallCaps/>
          <w:sz w:val="28"/>
          <w:szCs w:val="28"/>
        </w:rPr>
      </w:pPr>
      <w:r w:rsidRPr="00B6371B">
        <w:rPr>
          <w:rFonts w:ascii="Times New Roman" w:hAnsi="Times New Roman"/>
          <w:b/>
          <w:smallCaps/>
          <w:sz w:val="28"/>
          <w:szCs w:val="28"/>
        </w:rPr>
        <w:t xml:space="preserve">НЕТІШИНСЬКА МІСЬКА РАДА ХМЕЛЬНИЦЬКОЇ ОБЛАСТІ </w:t>
      </w:r>
    </w:p>
    <w:p w:rsidR="007605F2" w:rsidRPr="00B6371B" w:rsidRDefault="007605F2" w:rsidP="00B6371B">
      <w:pPr>
        <w:spacing w:after="0" w:line="240" w:lineRule="auto"/>
        <w:jc w:val="center"/>
        <w:rPr>
          <w:rFonts w:ascii="Times New Roman" w:hAnsi="Times New Roman"/>
          <w:b/>
          <w:sz w:val="28"/>
          <w:szCs w:val="28"/>
          <w:lang w:val="uk-UA"/>
        </w:rPr>
      </w:pPr>
    </w:p>
    <w:p w:rsidR="007605F2" w:rsidRPr="00B6371B" w:rsidRDefault="007605F2" w:rsidP="00B6371B">
      <w:pPr>
        <w:spacing w:after="0" w:line="240" w:lineRule="auto"/>
        <w:jc w:val="center"/>
        <w:rPr>
          <w:rFonts w:ascii="Times New Roman" w:hAnsi="Times New Roman"/>
          <w:b/>
          <w:sz w:val="32"/>
          <w:szCs w:val="32"/>
        </w:rPr>
      </w:pPr>
      <w:r w:rsidRPr="00B6371B">
        <w:rPr>
          <w:rFonts w:ascii="Times New Roman" w:hAnsi="Times New Roman"/>
          <w:b/>
          <w:sz w:val="32"/>
          <w:szCs w:val="32"/>
        </w:rPr>
        <w:t>Р І Ш Е Н Н Я</w:t>
      </w:r>
    </w:p>
    <w:p w:rsidR="007605F2" w:rsidRPr="00B6371B" w:rsidRDefault="007605F2" w:rsidP="00B6371B">
      <w:pPr>
        <w:spacing w:after="0" w:line="240" w:lineRule="auto"/>
        <w:jc w:val="center"/>
        <w:rPr>
          <w:rFonts w:ascii="Times New Roman" w:hAnsi="Times New Roman"/>
          <w:b/>
          <w:sz w:val="28"/>
          <w:szCs w:val="28"/>
        </w:rPr>
      </w:pPr>
      <w:r w:rsidRPr="00B6371B">
        <w:rPr>
          <w:rFonts w:ascii="Times New Roman" w:hAnsi="Times New Roman"/>
          <w:b/>
          <w:sz w:val="28"/>
          <w:szCs w:val="28"/>
          <w:lang w:val="uk-UA"/>
        </w:rPr>
        <w:t>сімдесят першої</w:t>
      </w:r>
      <w:r w:rsidRPr="00B6371B">
        <w:rPr>
          <w:rFonts w:ascii="Times New Roman" w:hAnsi="Times New Roman"/>
          <w:b/>
          <w:sz w:val="28"/>
          <w:szCs w:val="28"/>
        </w:rPr>
        <w:t xml:space="preserve"> сесії Нетішинської міської ради</w:t>
      </w:r>
    </w:p>
    <w:p w:rsidR="007605F2" w:rsidRPr="00B6371B" w:rsidRDefault="007605F2" w:rsidP="00B6371B">
      <w:pPr>
        <w:spacing w:after="0" w:line="240" w:lineRule="auto"/>
        <w:jc w:val="center"/>
        <w:rPr>
          <w:rFonts w:ascii="Times New Roman" w:hAnsi="Times New Roman"/>
          <w:b/>
          <w:sz w:val="28"/>
          <w:szCs w:val="28"/>
        </w:rPr>
      </w:pPr>
      <w:r w:rsidRPr="00B6371B">
        <w:rPr>
          <w:rFonts w:ascii="Times New Roman" w:hAnsi="Times New Roman"/>
          <w:b/>
          <w:sz w:val="28"/>
          <w:szCs w:val="28"/>
        </w:rPr>
        <w:t>VІІІ скликання</w:t>
      </w:r>
    </w:p>
    <w:p w:rsidR="007605F2" w:rsidRPr="00B6371B" w:rsidRDefault="007605F2" w:rsidP="00B6371B">
      <w:pPr>
        <w:spacing w:after="0" w:line="240" w:lineRule="auto"/>
        <w:rPr>
          <w:rFonts w:ascii="Times New Roman" w:hAnsi="Times New Roman"/>
          <w:sz w:val="28"/>
          <w:szCs w:val="28"/>
        </w:rPr>
      </w:pPr>
    </w:p>
    <w:p w:rsidR="007605F2" w:rsidRPr="00B6371B" w:rsidRDefault="007605F2" w:rsidP="00B6371B">
      <w:pPr>
        <w:spacing w:after="0" w:line="240" w:lineRule="auto"/>
        <w:rPr>
          <w:rFonts w:ascii="Times New Roman" w:hAnsi="Times New Roman"/>
          <w:b/>
          <w:sz w:val="28"/>
          <w:szCs w:val="28"/>
          <w:lang w:val="uk-UA"/>
        </w:rPr>
      </w:pPr>
      <w:r w:rsidRPr="00B6371B">
        <w:rPr>
          <w:rFonts w:ascii="Times New Roman" w:hAnsi="Times New Roman"/>
          <w:b/>
          <w:sz w:val="28"/>
          <w:szCs w:val="28"/>
          <w:lang w:val="uk-UA"/>
        </w:rPr>
        <w:t>05.12</w:t>
      </w:r>
      <w:r w:rsidRPr="00B6371B">
        <w:rPr>
          <w:rFonts w:ascii="Times New Roman" w:hAnsi="Times New Roman"/>
          <w:b/>
          <w:sz w:val="28"/>
          <w:szCs w:val="28"/>
        </w:rPr>
        <w:t>.2025</w:t>
      </w:r>
      <w:r w:rsidRPr="00B6371B">
        <w:rPr>
          <w:rFonts w:ascii="Times New Roman" w:hAnsi="Times New Roman"/>
          <w:b/>
          <w:sz w:val="28"/>
          <w:szCs w:val="28"/>
        </w:rPr>
        <w:tab/>
      </w:r>
      <w:r w:rsidRPr="00B6371B">
        <w:rPr>
          <w:rFonts w:ascii="Times New Roman" w:hAnsi="Times New Roman"/>
          <w:b/>
          <w:sz w:val="28"/>
          <w:szCs w:val="28"/>
        </w:rPr>
        <w:tab/>
      </w:r>
      <w:r w:rsidRPr="00B6371B">
        <w:rPr>
          <w:rFonts w:ascii="Times New Roman" w:hAnsi="Times New Roman"/>
          <w:b/>
          <w:sz w:val="28"/>
          <w:szCs w:val="28"/>
        </w:rPr>
        <w:tab/>
      </w:r>
      <w:r w:rsidRPr="00B6371B">
        <w:rPr>
          <w:rFonts w:ascii="Times New Roman" w:hAnsi="Times New Roman"/>
          <w:b/>
          <w:sz w:val="28"/>
          <w:szCs w:val="28"/>
        </w:rPr>
        <w:tab/>
      </w:r>
      <w:r w:rsidRPr="00B6371B">
        <w:rPr>
          <w:rFonts w:ascii="Times New Roman" w:hAnsi="Times New Roman"/>
          <w:b/>
          <w:sz w:val="28"/>
          <w:szCs w:val="28"/>
        </w:rPr>
        <w:tab/>
        <w:t>Нетішин</w:t>
      </w:r>
      <w:r w:rsidRPr="00B6371B">
        <w:rPr>
          <w:rFonts w:ascii="Times New Roman" w:hAnsi="Times New Roman"/>
          <w:b/>
          <w:sz w:val="28"/>
          <w:szCs w:val="28"/>
        </w:rPr>
        <w:tab/>
      </w:r>
      <w:r w:rsidRPr="00B6371B">
        <w:rPr>
          <w:rFonts w:ascii="Times New Roman" w:hAnsi="Times New Roman"/>
          <w:b/>
          <w:sz w:val="28"/>
          <w:szCs w:val="28"/>
        </w:rPr>
        <w:tab/>
      </w:r>
      <w:r w:rsidRPr="00B6371B">
        <w:rPr>
          <w:rFonts w:ascii="Times New Roman" w:hAnsi="Times New Roman"/>
          <w:b/>
          <w:sz w:val="28"/>
          <w:szCs w:val="28"/>
        </w:rPr>
        <w:tab/>
      </w:r>
      <w:r w:rsidRPr="00B6371B">
        <w:rPr>
          <w:rFonts w:ascii="Times New Roman" w:hAnsi="Times New Roman"/>
          <w:b/>
          <w:sz w:val="28"/>
          <w:szCs w:val="28"/>
        </w:rPr>
        <w:tab/>
        <w:t xml:space="preserve">      № </w:t>
      </w:r>
      <w:r w:rsidRPr="00B6371B">
        <w:rPr>
          <w:rFonts w:ascii="Times New Roman" w:hAnsi="Times New Roman"/>
          <w:b/>
          <w:sz w:val="28"/>
          <w:szCs w:val="28"/>
          <w:lang w:val="uk-UA"/>
        </w:rPr>
        <w:t>71</w:t>
      </w:r>
      <w:r w:rsidRPr="00B6371B">
        <w:rPr>
          <w:rFonts w:ascii="Times New Roman" w:hAnsi="Times New Roman"/>
          <w:b/>
          <w:sz w:val="28"/>
          <w:szCs w:val="28"/>
        </w:rPr>
        <w:t>/</w:t>
      </w:r>
      <w:r w:rsidRPr="00B6371B">
        <w:rPr>
          <w:rFonts w:ascii="Times New Roman" w:hAnsi="Times New Roman"/>
          <w:b/>
          <w:sz w:val="28"/>
          <w:szCs w:val="28"/>
          <w:lang w:val="uk-UA"/>
        </w:rPr>
        <w:t>3240</w:t>
      </w:r>
    </w:p>
    <w:p w:rsidR="007605F2" w:rsidRPr="00B6371B" w:rsidRDefault="007605F2" w:rsidP="00133390">
      <w:pPr>
        <w:suppressAutoHyphens/>
        <w:spacing w:line="240" w:lineRule="auto"/>
        <w:contextualSpacing/>
        <w:jc w:val="both"/>
        <w:rPr>
          <w:rFonts w:ascii="Times New Roman" w:hAnsi="Times New Roman"/>
          <w:sz w:val="20"/>
          <w:szCs w:val="20"/>
          <w:u w:color="000000"/>
          <w:lang w:val="uk-UA" w:eastAsia="zh-CN"/>
        </w:rPr>
      </w:pPr>
    </w:p>
    <w:p w:rsidR="007605F2" w:rsidRPr="00F151E7" w:rsidRDefault="007605F2" w:rsidP="00FF0E2F">
      <w:pPr>
        <w:spacing w:after="0" w:line="240" w:lineRule="auto"/>
        <w:ind w:right="1178"/>
        <w:rPr>
          <w:rFonts w:ascii="Times New Roman" w:hAnsi="Times New Roman"/>
          <w:sz w:val="28"/>
          <w:szCs w:val="28"/>
          <w:lang w:val="uk-UA"/>
        </w:rPr>
      </w:pPr>
      <w:r w:rsidRPr="00F151E7">
        <w:rPr>
          <w:rFonts w:ascii="Times New Roman" w:hAnsi="Times New Roman"/>
          <w:sz w:val="28"/>
          <w:szCs w:val="28"/>
          <w:u w:color="000000"/>
          <w:lang w:val="uk-UA" w:eastAsia="zh-CN"/>
        </w:rPr>
        <w:t xml:space="preserve">Про </w:t>
      </w:r>
      <w:r>
        <w:rPr>
          <w:rFonts w:ascii="Times New Roman" w:hAnsi="Times New Roman"/>
          <w:sz w:val="28"/>
          <w:szCs w:val="28"/>
          <w:u w:color="000000"/>
          <w:lang w:val="uk-UA" w:eastAsia="zh-CN"/>
        </w:rPr>
        <w:t xml:space="preserve">внесення змін до рішення шістдесят шостої сесії Нетішинської міської ради </w:t>
      </w:r>
      <w:r>
        <w:rPr>
          <w:rFonts w:ascii="Times New Roman" w:hAnsi="Times New Roman"/>
          <w:sz w:val="28"/>
          <w:szCs w:val="28"/>
          <w:u w:color="000000"/>
          <w:lang w:val="en-US" w:eastAsia="zh-CN"/>
        </w:rPr>
        <w:t>VIII</w:t>
      </w:r>
      <w:r w:rsidRPr="007F2CFA">
        <w:rPr>
          <w:rFonts w:ascii="Times New Roman" w:hAnsi="Times New Roman"/>
          <w:sz w:val="28"/>
          <w:szCs w:val="28"/>
          <w:u w:color="000000"/>
          <w:lang w:val="uk-UA" w:eastAsia="zh-CN"/>
        </w:rPr>
        <w:t xml:space="preserve"> </w:t>
      </w:r>
      <w:r>
        <w:rPr>
          <w:rFonts w:ascii="Times New Roman" w:hAnsi="Times New Roman"/>
          <w:sz w:val="28"/>
          <w:szCs w:val="28"/>
          <w:u w:color="000000"/>
          <w:lang w:val="uk-UA" w:eastAsia="zh-CN"/>
        </w:rPr>
        <w:t xml:space="preserve">скликання від 25 липня 2025 року № 66/2992 «Про </w:t>
      </w:r>
      <w:r w:rsidRPr="00F151E7">
        <w:rPr>
          <w:rFonts w:ascii="Times New Roman" w:hAnsi="Times New Roman"/>
          <w:sz w:val="28"/>
          <w:szCs w:val="28"/>
          <w:lang w:val="uk-UA"/>
        </w:rPr>
        <w:t>конкурс професійної майстерності «Тріумф»</w:t>
      </w:r>
    </w:p>
    <w:p w:rsidR="007605F2" w:rsidRPr="00B6371B" w:rsidRDefault="007605F2" w:rsidP="00133390">
      <w:pPr>
        <w:suppressAutoHyphens/>
        <w:spacing w:line="240" w:lineRule="auto"/>
        <w:ind w:right="3542"/>
        <w:contextualSpacing/>
        <w:rPr>
          <w:rFonts w:ascii="Times New Roman" w:hAnsi="Times New Roman"/>
          <w:sz w:val="20"/>
          <w:szCs w:val="20"/>
          <w:u w:color="000000"/>
          <w:lang w:val="uk-UA" w:eastAsia="zh-CN"/>
        </w:rPr>
      </w:pPr>
    </w:p>
    <w:p w:rsidR="007605F2" w:rsidRPr="00F151E7" w:rsidRDefault="007605F2" w:rsidP="002A30B1">
      <w:pPr>
        <w:pStyle w:val="ListParagraph"/>
        <w:spacing w:after="0" w:line="240" w:lineRule="auto"/>
        <w:ind w:left="0" w:firstLine="567"/>
        <w:jc w:val="both"/>
        <w:rPr>
          <w:rStyle w:val="Strong"/>
          <w:rFonts w:ascii="Times New Roman" w:hAnsi="Times New Roman"/>
          <w:sz w:val="28"/>
          <w:szCs w:val="28"/>
          <w:shd w:val="clear" w:color="auto" w:fill="FFFFFF"/>
          <w:lang w:val="uk-UA"/>
        </w:rPr>
      </w:pPr>
      <w:r w:rsidRPr="00F151E7">
        <w:rPr>
          <w:rFonts w:ascii="Times New Roman" w:hAnsi="Times New Roman"/>
          <w:sz w:val="28"/>
          <w:szCs w:val="28"/>
          <w:u w:color="000000"/>
          <w:lang w:val="uk-UA" w:eastAsia="zh-CN"/>
        </w:rPr>
        <w:t xml:space="preserve">Відповідно до статті 25, </w:t>
      </w:r>
      <w:r>
        <w:rPr>
          <w:rFonts w:ascii="Times New Roman" w:hAnsi="Times New Roman"/>
          <w:sz w:val="28"/>
          <w:szCs w:val="28"/>
          <w:u w:color="000000"/>
          <w:lang w:val="uk-UA" w:eastAsia="zh-CN"/>
        </w:rPr>
        <w:t>частини 2, пункту 3 частини 4</w:t>
      </w:r>
      <w:r w:rsidRPr="00F151E7">
        <w:rPr>
          <w:rFonts w:ascii="Times New Roman" w:hAnsi="Times New Roman"/>
          <w:sz w:val="28"/>
          <w:szCs w:val="28"/>
          <w:u w:color="000000"/>
          <w:lang w:val="uk-UA" w:eastAsia="zh-CN"/>
        </w:rPr>
        <w:t xml:space="preserve"> статті 42 Закону України «Про місцеве самоврядування в Україні», статті 59 Закону України «Про освіту»</w:t>
      </w:r>
      <w:r w:rsidRPr="00F151E7">
        <w:rPr>
          <w:rStyle w:val="Strong"/>
          <w:rFonts w:ascii="Times New Roman" w:hAnsi="Times New Roman"/>
          <w:b w:val="0"/>
          <w:sz w:val="28"/>
          <w:szCs w:val="28"/>
          <w:shd w:val="clear" w:color="auto" w:fill="FFFFFF"/>
          <w:lang w:val="uk-UA"/>
        </w:rPr>
        <w:t xml:space="preserve">, </w:t>
      </w:r>
      <w:r w:rsidRPr="00F151E7">
        <w:rPr>
          <w:rFonts w:ascii="Times New Roman" w:hAnsi="Times New Roman"/>
          <w:sz w:val="28"/>
          <w:szCs w:val="28"/>
          <w:u w:color="000000"/>
          <w:lang w:val="uk-UA" w:eastAsia="zh-CN"/>
        </w:rPr>
        <w:t xml:space="preserve"> </w:t>
      </w:r>
      <w:r w:rsidRPr="00F151E7">
        <w:rPr>
          <w:rStyle w:val="Strong"/>
          <w:rFonts w:ascii="Times New Roman" w:hAnsi="Times New Roman"/>
          <w:b w:val="0"/>
          <w:sz w:val="28"/>
          <w:szCs w:val="28"/>
          <w:shd w:val="clear" w:color="auto" w:fill="FFFFFF"/>
          <w:lang w:val="uk-UA"/>
        </w:rPr>
        <w:t>на виконання заходів Програми підтримки працівників галузі освіти Нетішинської міської територіальної громади на 2025-2027 роки затвердженої рішенням п’ятдесят сьомої сесії Нетішинської міської ради</w:t>
      </w:r>
      <w:r w:rsidRPr="00F151E7">
        <w:rPr>
          <w:rStyle w:val="Strong"/>
          <w:rFonts w:ascii="Times New Roman" w:hAnsi="Times New Roman"/>
          <w:sz w:val="28"/>
          <w:szCs w:val="28"/>
          <w:shd w:val="clear" w:color="auto" w:fill="FFFFFF"/>
          <w:lang w:val="uk-UA"/>
        </w:rPr>
        <w:t xml:space="preserve">  </w:t>
      </w:r>
      <w:r>
        <w:rPr>
          <w:rStyle w:val="Strong"/>
          <w:rFonts w:ascii="Times New Roman" w:hAnsi="Times New Roman"/>
          <w:sz w:val="28"/>
          <w:szCs w:val="28"/>
          <w:shd w:val="clear" w:color="auto" w:fill="FFFFFF"/>
          <w:lang w:val="uk-UA"/>
        </w:rPr>
        <w:br/>
      </w:r>
      <w:r w:rsidRPr="00F151E7">
        <w:rPr>
          <w:rStyle w:val="Strong"/>
          <w:rFonts w:ascii="Times New Roman" w:hAnsi="Times New Roman"/>
          <w:b w:val="0"/>
          <w:sz w:val="28"/>
          <w:szCs w:val="28"/>
          <w:shd w:val="clear" w:color="auto" w:fill="FFFFFF"/>
        </w:rPr>
        <w:t>VIII</w:t>
      </w:r>
      <w:r w:rsidRPr="00F151E7">
        <w:rPr>
          <w:rStyle w:val="Strong"/>
          <w:rFonts w:ascii="Times New Roman" w:hAnsi="Times New Roman"/>
          <w:b w:val="0"/>
          <w:sz w:val="28"/>
          <w:szCs w:val="28"/>
          <w:shd w:val="clear" w:color="auto" w:fill="FFFFFF"/>
          <w:lang w:val="uk-UA"/>
        </w:rPr>
        <w:t xml:space="preserve"> скликання 31</w:t>
      </w:r>
      <w:r>
        <w:rPr>
          <w:rStyle w:val="Strong"/>
          <w:rFonts w:ascii="Times New Roman" w:hAnsi="Times New Roman"/>
          <w:b w:val="0"/>
          <w:sz w:val="28"/>
          <w:szCs w:val="28"/>
          <w:shd w:val="clear" w:color="auto" w:fill="FFFFFF"/>
          <w:lang w:val="uk-UA"/>
        </w:rPr>
        <w:t xml:space="preserve"> січня </w:t>
      </w:r>
      <w:r w:rsidRPr="00F151E7">
        <w:rPr>
          <w:rStyle w:val="Strong"/>
          <w:rFonts w:ascii="Times New Roman" w:hAnsi="Times New Roman"/>
          <w:b w:val="0"/>
          <w:sz w:val="28"/>
          <w:szCs w:val="28"/>
          <w:shd w:val="clear" w:color="auto" w:fill="FFFFFF"/>
          <w:lang w:val="uk-UA"/>
        </w:rPr>
        <w:t>2025</w:t>
      </w:r>
      <w:r>
        <w:rPr>
          <w:rStyle w:val="Strong"/>
          <w:rFonts w:ascii="Times New Roman" w:hAnsi="Times New Roman"/>
          <w:b w:val="0"/>
          <w:sz w:val="28"/>
          <w:szCs w:val="28"/>
          <w:shd w:val="clear" w:color="auto" w:fill="FFFFFF"/>
          <w:lang w:val="uk-UA"/>
        </w:rPr>
        <w:t xml:space="preserve"> року</w:t>
      </w:r>
      <w:r w:rsidRPr="00F151E7">
        <w:rPr>
          <w:rStyle w:val="Strong"/>
          <w:rFonts w:ascii="Times New Roman" w:hAnsi="Times New Roman"/>
          <w:b w:val="0"/>
          <w:sz w:val="28"/>
          <w:szCs w:val="28"/>
          <w:shd w:val="clear" w:color="auto" w:fill="FFFFFF"/>
          <w:lang w:val="uk-UA"/>
        </w:rPr>
        <w:t xml:space="preserve"> №</w:t>
      </w:r>
      <w:r>
        <w:rPr>
          <w:rStyle w:val="Strong"/>
          <w:rFonts w:ascii="Times New Roman" w:hAnsi="Times New Roman"/>
          <w:b w:val="0"/>
          <w:sz w:val="28"/>
          <w:szCs w:val="28"/>
          <w:shd w:val="clear" w:color="auto" w:fill="FFFFFF"/>
          <w:lang w:val="uk-UA"/>
        </w:rPr>
        <w:t xml:space="preserve"> 57/2672, </w:t>
      </w:r>
      <w:r w:rsidRPr="00F151E7">
        <w:rPr>
          <w:rStyle w:val="Strong"/>
          <w:rFonts w:ascii="Times New Roman" w:hAnsi="Times New Roman"/>
          <w:b w:val="0"/>
          <w:sz w:val="28"/>
          <w:szCs w:val="28"/>
          <w:shd w:val="clear" w:color="auto" w:fill="FFFFFF"/>
          <w:lang w:val="uk-UA"/>
        </w:rPr>
        <w:t xml:space="preserve">та з метою </w:t>
      </w:r>
      <w:r w:rsidRPr="00F151E7">
        <w:rPr>
          <w:rFonts w:ascii="Times New Roman" w:hAnsi="Times New Roman"/>
          <w:sz w:val="28"/>
          <w:szCs w:val="28"/>
          <w:shd w:val="clear" w:color="auto" w:fill="FFFFFF"/>
          <w:lang w:val="uk-UA"/>
        </w:rPr>
        <w:t>підвищення престижності педагогічної праці,</w:t>
      </w:r>
      <w:r w:rsidRPr="00F151E7">
        <w:rPr>
          <w:rFonts w:ascii="Times New Roman" w:hAnsi="Times New Roman"/>
          <w:sz w:val="28"/>
          <w:szCs w:val="28"/>
          <w:lang w:val="uk-UA"/>
        </w:rPr>
        <w:t xml:space="preserve"> мотивації педагогів Нетішинської міської територіальної громади до якісного виконання трудових функцій, Нетішинська міська рада</w:t>
      </w:r>
    </w:p>
    <w:p w:rsidR="007605F2" w:rsidRPr="00F151E7" w:rsidRDefault="007605F2" w:rsidP="002A30B1">
      <w:pPr>
        <w:pStyle w:val="NormalWeb"/>
        <w:shd w:val="clear" w:color="auto" w:fill="FFFFFF"/>
        <w:spacing w:before="0" w:beforeAutospacing="0" w:after="0" w:afterAutospacing="0"/>
        <w:contextualSpacing/>
        <w:jc w:val="both"/>
        <w:rPr>
          <w:sz w:val="28"/>
          <w:szCs w:val="28"/>
          <w:u w:color="000000"/>
          <w:lang w:eastAsia="zh-CN"/>
        </w:rPr>
      </w:pPr>
    </w:p>
    <w:p w:rsidR="007605F2" w:rsidRDefault="007605F2" w:rsidP="002A30B1">
      <w:pPr>
        <w:pStyle w:val="NormalWeb"/>
        <w:shd w:val="clear" w:color="auto" w:fill="FFFFFF"/>
        <w:spacing w:before="0" w:beforeAutospacing="0" w:after="0" w:afterAutospacing="0"/>
        <w:contextualSpacing/>
        <w:jc w:val="both"/>
        <w:rPr>
          <w:sz w:val="28"/>
          <w:szCs w:val="28"/>
          <w:u w:color="000000"/>
          <w:lang w:eastAsia="zh-CN"/>
        </w:rPr>
      </w:pPr>
      <w:r w:rsidRPr="00F151E7">
        <w:rPr>
          <w:sz w:val="28"/>
          <w:szCs w:val="28"/>
          <w:u w:color="000000"/>
          <w:lang w:eastAsia="zh-CN"/>
        </w:rPr>
        <w:t>ВИРІШИЛА:</w:t>
      </w:r>
    </w:p>
    <w:p w:rsidR="007605F2" w:rsidRPr="00F151E7" w:rsidRDefault="007605F2" w:rsidP="002A30B1">
      <w:pPr>
        <w:pStyle w:val="NormalWeb"/>
        <w:shd w:val="clear" w:color="auto" w:fill="FFFFFF"/>
        <w:spacing w:before="0" w:beforeAutospacing="0" w:after="0" w:afterAutospacing="0"/>
        <w:contextualSpacing/>
        <w:jc w:val="both"/>
        <w:rPr>
          <w:sz w:val="28"/>
          <w:szCs w:val="28"/>
          <w:u w:color="000000"/>
          <w:lang w:eastAsia="zh-CN"/>
        </w:rPr>
      </w:pPr>
    </w:p>
    <w:p w:rsidR="007605F2" w:rsidRPr="00F151E7" w:rsidRDefault="007605F2" w:rsidP="002A30B1">
      <w:pPr>
        <w:pStyle w:val="ListParagraph"/>
        <w:numPr>
          <w:ilvl w:val="0"/>
          <w:numId w:val="1"/>
        </w:numPr>
        <w:tabs>
          <w:tab w:val="left" w:pos="851"/>
        </w:tabs>
        <w:spacing w:after="0" w:line="240" w:lineRule="auto"/>
        <w:ind w:left="0" w:firstLine="567"/>
        <w:jc w:val="both"/>
        <w:rPr>
          <w:rFonts w:ascii="Times New Roman" w:hAnsi="Times New Roman"/>
          <w:sz w:val="28"/>
          <w:szCs w:val="28"/>
          <w:lang w:val="uk-UA"/>
        </w:rPr>
      </w:pPr>
      <w:r w:rsidRPr="00F151E7">
        <w:rPr>
          <w:rFonts w:ascii="Times New Roman" w:hAnsi="Times New Roman"/>
          <w:sz w:val="28"/>
          <w:szCs w:val="28"/>
          <w:u w:color="000000"/>
          <w:lang w:val="uk-UA" w:eastAsia="zh-CN"/>
        </w:rPr>
        <w:t xml:space="preserve">Затвердити Положення про </w:t>
      </w:r>
      <w:r w:rsidRPr="00F151E7">
        <w:rPr>
          <w:rFonts w:ascii="Times New Roman" w:hAnsi="Times New Roman"/>
          <w:sz w:val="28"/>
          <w:szCs w:val="28"/>
          <w:lang w:val="uk-UA"/>
        </w:rPr>
        <w:t xml:space="preserve">конкурс професійної майстерності «Тріумф» </w:t>
      </w:r>
      <w:r>
        <w:rPr>
          <w:rFonts w:ascii="Times New Roman" w:hAnsi="Times New Roman"/>
          <w:sz w:val="28"/>
          <w:szCs w:val="28"/>
          <w:lang w:val="uk-UA"/>
        </w:rPr>
        <w:t>у новій редакції</w:t>
      </w:r>
      <w:r w:rsidRPr="00F151E7">
        <w:rPr>
          <w:rFonts w:ascii="Times New Roman" w:hAnsi="Times New Roman"/>
          <w:sz w:val="28"/>
          <w:szCs w:val="28"/>
          <w:lang w:val="uk-UA"/>
        </w:rPr>
        <w:t xml:space="preserve"> згідно з додатком.</w:t>
      </w:r>
    </w:p>
    <w:p w:rsidR="007605F2" w:rsidRPr="007F2CFA" w:rsidRDefault="007605F2" w:rsidP="002A30B1">
      <w:pPr>
        <w:pStyle w:val="ListParagraph"/>
        <w:numPr>
          <w:ilvl w:val="0"/>
          <w:numId w:val="1"/>
        </w:numPr>
        <w:tabs>
          <w:tab w:val="left" w:pos="709"/>
          <w:tab w:val="left" w:pos="851"/>
        </w:tabs>
        <w:suppressAutoHyphens/>
        <w:spacing w:after="0" w:line="240" w:lineRule="auto"/>
        <w:ind w:left="0" w:firstLine="567"/>
        <w:jc w:val="both"/>
        <w:rPr>
          <w:rFonts w:ascii="Times New Roman" w:hAnsi="Times New Roman"/>
          <w:sz w:val="28"/>
          <w:szCs w:val="28"/>
          <w:u w:color="000000"/>
          <w:lang w:val="uk-UA" w:eastAsia="zh-CN"/>
        </w:rPr>
      </w:pPr>
      <w:r w:rsidRPr="007F2CFA">
        <w:rPr>
          <w:rFonts w:ascii="Times New Roman" w:hAnsi="Times New Roman"/>
          <w:sz w:val="28"/>
          <w:szCs w:val="28"/>
          <w:u w:color="000000"/>
          <w:lang w:val="uk-UA" w:eastAsia="zh-CN"/>
        </w:rPr>
        <w:t xml:space="preserve">Центру професійного розвитку педагогічних працівників Нетішинської міської забезпечити належну організацію та проведення конкурсу </w:t>
      </w:r>
      <w:r w:rsidRPr="007F2CFA">
        <w:rPr>
          <w:rFonts w:ascii="Times New Roman" w:hAnsi="Times New Roman"/>
          <w:sz w:val="28"/>
          <w:szCs w:val="28"/>
          <w:lang w:val="uk-UA"/>
        </w:rPr>
        <w:t>професійної майстерності «Тріумф».</w:t>
      </w:r>
    </w:p>
    <w:p w:rsidR="007605F2" w:rsidRDefault="007605F2" w:rsidP="002A30B1">
      <w:pPr>
        <w:pStyle w:val="ListParagraph"/>
        <w:numPr>
          <w:ilvl w:val="0"/>
          <w:numId w:val="1"/>
        </w:numPr>
        <w:tabs>
          <w:tab w:val="left" w:pos="709"/>
          <w:tab w:val="left" w:pos="851"/>
        </w:tabs>
        <w:suppressAutoHyphens/>
        <w:spacing w:after="0" w:line="240" w:lineRule="auto"/>
        <w:ind w:left="0" w:firstLine="567"/>
        <w:jc w:val="both"/>
        <w:rPr>
          <w:rFonts w:ascii="Times New Roman" w:hAnsi="Times New Roman"/>
          <w:sz w:val="28"/>
          <w:szCs w:val="28"/>
          <w:u w:color="000000"/>
          <w:lang w:val="uk-UA" w:eastAsia="zh-CN"/>
        </w:rPr>
      </w:pPr>
      <w:r w:rsidRPr="007F2CFA">
        <w:rPr>
          <w:rFonts w:ascii="Times New Roman" w:hAnsi="Times New Roman"/>
          <w:sz w:val="28"/>
          <w:szCs w:val="28"/>
          <w:u w:color="000000"/>
          <w:lang w:val="uk-UA" w:eastAsia="zh-CN"/>
        </w:rPr>
        <w:t>Фінансовому управлінню виконавчого комітету Нетішинської міської ради забезпечити видатки з місцевого бюджету на здійснення преміювання переможців та дипломантів, відзначення учасників</w:t>
      </w:r>
      <w:r>
        <w:rPr>
          <w:rFonts w:ascii="Times New Roman" w:hAnsi="Times New Roman"/>
          <w:sz w:val="28"/>
          <w:szCs w:val="28"/>
          <w:u w:color="000000"/>
          <w:lang w:val="uk-UA" w:eastAsia="zh-CN"/>
        </w:rPr>
        <w:t xml:space="preserve"> та організацію</w:t>
      </w:r>
      <w:r w:rsidRPr="007F2CFA">
        <w:rPr>
          <w:rFonts w:ascii="Times New Roman" w:hAnsi="Times New Roman"/>
          <w:sz w:val="28"/>
          <w:szCs w:val="28"/>
          <w:u w:color="000000"/>
          <w:lang w:val="uk-UA" w:eastAsia="zh-CN"/>
        </w:rPr>
        <w:t xml:space="preserve"> конкурсу.</w:t>
      </w:r>
    </w:p>
    <w:p w:rsidR="007605F2" w:rsidRDefault="007605F2" w:rsidP="002A30B1">
      <w:pPr>
        <w:pStyle w:val="ListParagraph"/>
        <w:numPr>
          <w:ilvl w:val="0"/>
          <w:numId w:val="1"/>
        </w:numPr>
        <w:tabs>
          <w:tab w:val="left" w:pos="709"/>
          <w:tab w:val="left" w:pos="851"/>
        </w:tabs>
        <w:suppressAutoHyphens/>
        <w:spacing w:after="0" w:line="240" w:lineRule="auto"/>
        <w:ind w:left="0" w:firstLine="567"/>
        <w:jc w:val="both"/>
        <w:rPr>
          <w:rFonts w:ascii="Times New Roman" w:hAnsi="Times New Roman"/>
          <w:sz w:val="28"/>
          <w:szCs w:val="28"/>
          <w:u w:color="000000"/>
          <w:lang w:val="uk-UA" w:eastAsia="zh-CN"/>
        </w:rPr>
      </w:pPr>
      <w:r w:rsidRPr="007F2CFA">
        <w:rPr>
          <w:rFonts w:ascii="Times New Roman" w:hAnsi="Times New Roman"/>
          <w:sz w:val="28"/>
          <w:szCs w:val="28"/>
          <w:u w:color="000000"/>
          <w:lang w:val="uk-UA" w:eastAsia="zh-CN"/>
        </w:rPr>
        <w:t>Управлінню освіти</w:t>
      </w:r>
      <w:r>
        <w:rPr>
          <w:rFonts w:ascii="Times New Roman" w:hAnsi="Times New Roman"/>
          <w:sz w:val="28"/>
          <w:szCs w:val="28"/>
          <w:u w:color="000000"/>
          <w:lang w:val="uk-UA" w:eastAsia="zh-CN"/>
        </w:rPr>
        <w:t xml:space="preserve"> виконавчого комітету Нетішинської міської ради (Ольга Бобіна) забезпе</w:t>
      </w:r>
      <w:r w:rsidRPr="007F2CFA">
        <w:rPr>
          <w:rFonts w:ascii="Times New Roman" w:hAnsi="Times New Roman"/>
          <w:sz w:val="28"/>
          <w:szCs w:val="28"/>
          <w:u w:color="000000"/>
          <w:lang w:val="uk-UA" w:eastAsia="zh-CN"/>
        </w:rPr>
        <w:t>чувати виплати грошових премій переможцям та/або дипломантам конкурсу.</w:t>
      </w:r>
    </w:p>
    <w:p w:rsidR="007605F2" w:rsidRDefault="007605F2" w:rsidP="002A30B1">
      <w:pPr>
        <w:pStyle w:val="ListParagraph"/>
        <w:numPr>
          <w:ilvl w:val="0"/>
          <w:numId w:val="1"/>
        </w:numPr>
        <w:tabs>
          <w:tab w:val="left" w:pos="709"/>
          <w:tab w:val="left" w:pos="851"/>
        </w:tabs>
        <w:suppressAutoHyphens/>
        <w:spacing w:after="0" w:line="240" w:lineRule="auto"/>
        <w:ind w:left="0" w:firstLine="567"/>
        <w:jc w:val="both"/>
        <w:rPr>
          <w:rFonts w:ascii="Times New Roman" w:hAnsi="Times New Roman"/>
          <w:sz w:val="28"/>
          <w:szCs w:val="28"/>
          <w:u w:color="000000"/>
          <w:lang w:val="uk-UA" w:eastAsia="zh-CN"/>
        </w:rPr>
      </w:pPr>
      <w:r w:rsidRPr="007F2CFA">
        <w:rPr>
          <w:rFonts w:ascii="Times New Roman" w:hAnsi="Times New Roman"/>
          <w:sz w:val="28"/>
          <w:szCs w:val="28"/>
          <w:u w:color="000000"/>
          <w:lang w:val="uk-UA" w:eastAsia="zh-CN"/>
        </w:rPr>
        <w:t>Керівникам закладів освіти сприяти участі педагогічних працівників у конкурсі професійної майстерн</w:t>
      </w:r>
      <w:r>
        <w:rPr>
          <w:rFonts w:ascii="Times New Roman" w:hAnsi="Times New Roman"/>
          <w:sz w:val="28"/>
          <w:szCs w:val="28"/>
          <w:u w:color="000000"/>
          <w:lang w:val="uk-UA" w:eastAsia="zh-CN"/>
        </w:rPr>
        <w:t>о</w:t>
      </w:r>
      <w:r w:rsidRPr="007F2CFA">
        <w:rPr>
          <w:rFonts w:ascii="Times New Roman" w:hAnsi="Times New Roman"/>
          <w:sz w:val="28"/>
          <w:szCs w:val="28"/>
          <w:u w:color="000000"/>
          <w:lang w:val="uk-UA" w:eastAsia="zh-CN"/>
        </w:rPr>
        <w:t>сті «Тріумф».</w:t>
      </w:r>
    </w:p>
    <w:p w:rsidR="007605F2" w:rsidRPr="00527FBF" w:rsidRDefault="007605F2" w:rsidP="002A30B1">
      <w:pPr>
        <w:pStyle w:val="ListParagraph"/>
        <w:numPr>
          <w:ilvl w:val="0"/>
          <w:numId w:val="1"/>
        </w:numPr>
        <w:tabs>
          <w:tab w:val="left" w:pos="851"/>
        </w:tabs>
        <w:spacing w:after="0" w:line="240" w:lineRule="auto"/>
        <w:ind w:left="0" w:firstLine="567"/>
        <w:jc w:val="both"/>
        <w:rPr>
          <w:rFonts w:ascii="Times New Roman" w:hAnsi="Times New Roman"/>
          <w:sz w:val="28"/>
          <w:szCs w:val="28"/>
          <w:lang w:val="uk-UA"/>
        </w:rPr>
      </w:pPr>
      <w:r w:rsidRPr="00527FBF">
        <w:rPr>
          <w:rFonts w:ascii="Times New Roman" w:hAnsi="Times New Roman"/>
          <w:sz w:val="28"/>
          <w:szCs w:val="28"/>
          <w:lang w:val="uk-UA"/>
        </w:rPr>
        <w:t>Контроль за виконан</w:t>
      </w:r>
      <w:r>
        <w:rPr>
          <w:rFonts w:ascii="Times New Roman" w:hAnsi="Times New Roman"/>
          <w:sz w:val="28"/>
          <w:szCs w:val="28"/>
          <w:lang w:val="uk-UA"/>
        </w:rPr>
        <w:t xml:space="preserve">ням рішення покласти на постійну </w:t>
      </w:r>
      <w:r w:rsidRPr="00527FBF">
        <w:rPr>
          <w:rFonts w:ascii="Times New Roman" w:hAnsi="Times New Roman"/>
          <w:sz w:val="28"/>
          <w:szCs w:val="28"/>
          <w:lang w:val="uk-UA"/>
        </w:rPr>
        <w:t xml:space="preserve">комісію Нетішинської міської ради </w:t>
      </w:r>
      <w:r w:rsidRPr="00527FBF">
        <w:rPr>
          <w:rFonts w:ascii="Times New Roman" w:hAnsi="Times New Roman"/>
          <w:sz w:val="28"/>
          <w:szCs w:val="28"/>
          <w:lang w:val="en-US"/>
        </w:rPr>
        <w:t>VIII</w:t>
      </w:r>
      <w:r w:rsidRPr="00527FBF">
        <w:rPr>
          <w:rFonts w:ascii="Times New Roman" w:hAnsi="Times New Roman"/>
          <w:sz w:val="28"/>
          <w:szCs w:val="28"/>
          <w:lang w:val="uk-UA"/>
        </w:rPr>
        <w:t xml:space="preserve"> скликання з питань гуманітарної сфери, </w:t>
      </w:r>
      <w:r>
        <w:rPr>
          <w:rFonts w:ascii="Times New Roman" w:hAnsi="Times New Roman"/>
          <w:sz w:val="28"/>
          <w:szCs w:val="28"/>
          <w:lang w:val="uk-UA"/>
        </w:rPr>
        <w:t xml:space="preserve">реалізації національної стратегії ветеранської політики, </w:t>
      </w:r>
      <w:r w:rsidRPr="00527FBF">
        <w:rPr>
          <w:rFonts w:ascii="Times New Roman" w:hAnsi="Times New Roman"/>
          <w:sz w:val="28"/>
          <w:szCs w:val="28"/>
          <w:u w:color="000000"/>
          <w:lang w:val="uk-UA" w:eastAsia="zh-CN"/>
        </w:rPr>
        <w:t xml:space="preserve">регламенту, депутатської діяльності, законності, правопорядку, антикорупційної діяльності </w:t>
      </w:r>
      <w:r>
        <w:rPr>
          <w:rFonts w:ascii="Times New Roman" w:hAnsi="Times New Roman"/>
          <w:sz w:val="28"/>
          <w:szCs w:val="28"/>
          <w:u w:color="000000"/>
          <w:lang w:val="uk-UA" w:eastAsia="zh-CN"/>
        </w:rPr>
        <w:t>(</w:t>
      </w:r>
      <w:r w:rsidRPr="00527FBF">
        <w:rPr>
          <w:rFonts w:ascii="Times New Roman" w:hAnsi="Times New Roman"/>
          <w:sz w:val="28"/>
          <w:szCs w:val="28"/>
          <w:u w:color="000000"/>
          <w:lang w:val="uk-UA" w:eastAsia="zh-CN"/>
        </w:rPr>
        <w:t>Ольг</w:t>
      </w:r>
      <w:r>
        <w:rPr>
          <w:rFonts w:ascii="Times New Roman" w:hAnsi="Times New Roman"/>
          <w:sz w:val="28"/>
          <w:szCs w:val="28"/>
          <w:u w:color="000000"/>
          <w:lang w:val="uk-UA" w:eastAsia="zh-CN"/>
        </w:rPr>
        <w:t>а</w:t>
      </w:r>
      <w:r w:rsidRPr="00527FBF">
        <w:rPr>
          <w:rFonts w:ascii="Times New Roman" w:hAnsi="Times New Roman"/>
          <w:sz w:val="28"/>
          <w:szCs w:val="28"/>
          <w:u w:color="000000"/>
          <w:lang w:val="uk-UA" w:eastAsia="zh-CN"/>
        </w:rPr>
        <w:t xml:space="preserve"> Бобін</w:t>
      </w:r>
      <w:r>
        <w:rPr>
          <w:rFonts w:ascii="Times New Roman" w:hAnsi="Times New Roman"/>
          <w:sz w:val="28"/>
          <w:szCs w:val="28"/>
          <w:u w:color="000000"/>
          <w:lang w:val="uk-UA" w:eastAsia="zh-CN"/>
        </w:rPr>
        <w:t>а)</w:t>
      </w:r>
      <w:r w:rsidRPr="00527FBF">
        <w:rPr>
          <w:rFonts w:ascii="Times New Roman" w:hAnsi="Times New Roman"/>
          <w:sz w:val="28"/>
          <w:szCs w:val="28"/>
          <w:u w:color="000000"/>
          <w:lang w:val="uk-UA" w:eastAsia="zh-CN"/>
        </w:rPr>
        <w:t xml:space="preserve"> та заступника міського голови Василя Миська.</w:t>
      </w:r>
    </w:p>
    <w:p w:rsidR="007605F2" w:rsidRPr="00F151E7" w:rsidRDefault="007605F2" w:rsidP="002A30B1">
      <w:pPr>
        <w:tabs>
          <w:tab w:val="left" w:pos="709"/>
        </w:tabs>
        <w:suppressAutoHyphens/>
        <w:spacing w:after="0" w:line="240" w:lineRule="auto"/>
        <w:ind w:firstLine="567"/>
        <w:contextualSpacing/>
        <w:jc w:val="both"/>
        <w:rPr>
          <w:rFonts w:ascii="Times New Roman" w:hAnsi="Times New Roman"/>
          <w:sz w:val="28"/>
          <w:szCs w:val="28"/>
          <w:u w:color="000000"/>
          <w:lang w:val="uk-UA" w:eastAsia="zh-CN"/>
        </w:rPr>
      </w:pPr>
    </w:p>
    <w:p w:rsidR="007605F2" w:rsidRPr="00F151E7" w:rsidRDefault="007605F2" w:rsidP="002A30B1">
      <w:pPr>
        <w:suppressAutoHyphens/>
        <w:jc w:val="both"/>
        <w:rPr>
          <w:rFonts w:ascii="Times New Roman" w:hAnsi="Times New Roman"/>
          <w:sz w:val="28"/>
          <w:szCs w:val="28"/>
          <w:u w:color="000000"/>
          <w:lang w:val="uk-UA" w:eastAsia="zh-CN"/>
        </w:rPr>
      </w:pPr>
      <w:r w:rsidRPr="00F151E7">
        <w:rPr>
          <w:rFonts w:ascii="Times New Roman" w:hAnsi="Times New Roman"/>
          <w:sz w:val="28"/>
          <w:szCs w:val="28"/>
          <w:u w:color="000000"/>
          <w:lang w:val="uk-UA" w:eastAsia="zh-CN"/>
        </w:rPr>
        <w:t xml:space="preserve">Секретар міської ради                                       </w:t>
      </w:r>
      <w:r>
        <w:rPr>
          <w:rFonts w:ascii="Times New Roman" w:hAnsi="Times New Roman"/>
          <w:sz w:val="28"/>
          <w:szCs w:val="28"/>
          <w:u w:color="000000"/>
          <w:lang w:val="uk-UA" w:eastAsia="zh-CN"/>
        </w:rPr>
        <w:t xml:space="preserve">                              </w:t>
      </w:r>
      <w:r w:rsidRPr="00F151E7">
        <w:rPr>
          <w:rFonts w:ascii="Times New Roman" w:hAnsi="Times New Roman"/>
          <w:sz w:val="28"/>
          <w:szCs w:val="28"/>
          <w:u w:color="000000"/>
          <w:lang w:val="uk-UA" w:eastAsia="zh-CN"/>
        </w:rPr>
        <w:t>Іван РОМАНЮК</w:t>
      </w:r>
    </w:p>
    <w:p w:rsidR="007605F2" w:rsidRDefault="007605F2" w:rsidP="002A30B1">
      <w:pPr>
        <w:rPr>
          <w:rFonts w:ascii="Times New Roman" w:hAnsi="Times New Roman"/>
          <w:bCs/>
          <w:color w:val="000000"/>
          <w:sz w:val="28"/>
          <w:szCs w:val="28"/>
          <w:lang w:val="uk-UA"/>
        </w:rPr>
        <w:sectPr w:rsidR="007605F2" w:rsidSect="00B6371B">
          <w:pgSz w:w="11906" w:h="16838"/>
          <w:pgMar w:top="284" w:right="567" w:bottom="1134" w:left="1701" w:header="709" w:footer="709" w:gutter="0"/>
          <w:cols w:space="708"/>
          <w:titlePg/>
          <w:docGrid w:linePitch="360"/>
        </w:sectPr>
      </w:pPr>
    </w:p>
    <w:p w:rsidR="007605F2" w:rsidRDefault="007605F2" w:rsidP="002A30B1">
      <w:pPr>
        <w:rPr>
          <w:rFonts w:ascii="Times New Roman" w:hAnsi="Times New Roman"/>
          <w:sz w:val="28"/>
          <w:szCs w:val="28"/>
          <w:lang w:val="uk-UA"/>
        </w:rPr>
      </w:pPr>
      <w:r>
        <w:rPr>
          <w:rFonts w:ascii="Times New Roman" w:hAnsi="Times New Roman"/>
          <w:bCs/>
          <w:color w:val="000000"/>
          <w:sz w:val="28"/>
          <w:szCs w:val="28"/>
          <w:lang w:val="uk-UA"/>
        </w:rPr>
        <w:tab/>
      </w:r>
      <w:r>
        <w:rPr>
          <w:rFonts w:ascii="Times New Roman" w:hAnsi="Times New Roman"/>
          <w:bCs/>
          <w:color w:val="000000"/>
          <w:sz w:val="28"/>
          <w:szCs w:val="28"/>
          <w:lang w:val="uk-UA"/>
        </w:rPr>
        <w:tab/>
      </w:r>
      <w:r>
        <w:rPr>
          <w:rFonts w:ascii="Times New Roman" w:hAnsi="Times New Roman"/>
          <w:bCs/>
          <w:color w:val="000000"/>
          <w:sz w:val="28"/>
          <w:szCs w:val="28"/>
          <w:lang w:val="uk-UA"/>
        </w:rPr>
        <w:tab/>
      </w:r>
      <w:r>
        <w:rPr>
          <w:rFonts w:ascii="Times New Roman" w:hAnsi="Times New Roman"/>
          <w:bCs/>
          <w:color w:val="000000"/>
          <w:sz w:val="28"/>
          <w:szCs w:val="28"/>
          <w:lang w:val="uk-UA"/>
        </w:rPr>
        <w:tab/>
      </w:r>
      <w:r>
        <w:rPr>
          <w:rFonts w:ascii="Times New Roman" w:hAnsi="Times New Roman"/>
          <w:bCs/>
          <w:color w:val="000000"/>
          <w:sz w:val="28"/>
          <w:szCs w:val="28"/>
          <w:lang w:val="uk-UA"/>
        </w:rPr>
        <w:tab/>
      </w:r>
      <w:r>
        <w:rPr>
          <w:rFonts w:ascii="Times New Roman" w:hAnsi="Times New Roman"/>
          <w:bCs/>
          <w:color w:val="000000"/>
          <w:sz w:val="28"/>
          <w:szCs w:val="28"/>
          <w:lang w:val="uk-UA"/>
        </w:rPr>
        <w:tab/>
      </w:r>
      <w:r>
        <w:rPr>
          <w:rFonts w:ascii="Times New Roman" w:hAnsi="Times New Roman"/>
          <w:bCs/>
          <w:color w:val="000000"/>
          <w:sz w:val="28"/>
          <w:szCs w:val="28"/>
          <w:lang w:val="uk-UA"/>
        </w:rPr>
        <w:tab/>
      </w:r>
      <w:r>
        <w:rPr>
          <w:rFonts w:ascii="Times New Roman" w:hAnsi="Times New Roman"/>
          <w:bCs/>
          <w:color w:val="000000"/>
          <w:sz w:val="28"/>
          <w:szCs w:val="28"/>
          <w:lang w:val="uk-UA"/>
        </w:rPr>
        <w:tab/>
      </w:r>
      <w:r w:rsidRPr="00454F90">
        <w:rPr>
          <w:rFonts w:ascii="Times New Roman" w:hAnsi="Times New Roman"/>
          <w:sz w:val="28"/>
          <w:szCs w:val="28"/>
          <w:lang w:val="uk-UA"/>
        </w:rPr>
        <w:t>Додаток</w:t>
      </w:r>
    </w:p>
    <w:p w:rsidR="007605F2" w:rsidRDefault="007605F2" w:rsidP="002A30B1">
      <w:pPr>
        <w:spacing w:after="0" w:line="360" w:lineRule="auto"/>
        <w:ind w:left="5579"/>
        <w:rPr>
          <w:rFonts w:ascii="Times New Roman" w:hAnsi="Times New Roman"/>
          <w:sz w:val="28"/>
          <w:szCs w:val="28"/>
          <w:lang w:val="uk-UA"/>
        </w:rPr>
      </w:pPr>
      <w:r>
        <w:rPr>
          <w:rFonts w:ascii="Times New Roman" w:hAnsi="Times New Roman"/>
          <w:sz w:val="28"/>
          <w:szCs w:val="28"/>
          <w:lang w:val="uk-UA"/>
        </w:rPr>
        <w:tab/>
        <w:t>ЗАТВЕРДЖЕНО</w:t>
      </w:r>
      <w:r w:rsidRPr="00454F90">
        <w:rPr>
          <w:rFonts w:ascii="Times New Roman" w:hAnsi="Times New Roman"/>
          <w:sz w:val="28"/>
          <w:szCs w:val="28"/>
          <w:lang w:val="uk-UA"/>
        </w:rPr>
        <w:t xml:space="preserve"> </w:t>
      </w:r>
    </w:p>
    <w:p w:rsidR="007605F2" w:rsidRDefault="007605F2" w:rsidP="002A30B1">
      <w:pPr>
        <w:spacing w:after="0" w:line="360" w:lineRule="auto"/>
        <w:ind w:left="5579"/>
        <w:rPr>
          <w:rFonts w:ascii="Times New Roman" w:hAnsi="Times New Roman"/>
          <w:sz w:val="28"/>
          <w:szCs w:val="28"/>
          <w:lang w:val="uk-UA"/>
        </w:rPr>
      </w:pPr>
      <w:r>
        <w:rPr>
          <w:rFonts w:ascii="Times New Roman" w:hAnsi="Times New Roman"/>
          <w:sz w:val="28"/>
          <w:szCs w:val="28"/>
          <w:lang w:val="uk-UA"/>
        </w:rPr>
        <w:tab/>
        <w:t>Р</w:t>
      </w:r>
      <w:r w:rsidRPr="00454F90">
        <w:rPr>
          <w:rFonts w:ascii="Times New Roman" w:hAnsi="Times New Roman"/>
          <w:sz w:val="28"/>
          <w:szCs w:val="28"/>
          <w:lang w:val="uk-UA"/>
        </w:rPr>
        <w:t>ішення</w:t>
      </w:r>
    </w:p>
    <w:p w:rsidR="007605F2" w:rsidRDefault="007605F2" w:rsidP="002A30B1">
      <w:pPr>
        <w:spacing w:after="0" w:line="360" w:lineRule="auto"/>
        <w:ind w:left="5579"/>
        <w:rPr>
          <w:rFonts w:ascii="Times New Roman" w:hAnsi="Times New Roman"/>
          <w:sz w:val="28"/>
          <w:szCs w:val="28"/>
          <w:lang w:val="uk-UA"/>
        </w:rPr>
      </w:pPr>
      <w:r>
        <w:rPr>
          <w:rFonts w:ascii="Times New Roman" w:hAnsi="Times New Roman"/>
          <w:sz w:val="28"/>
          <w:szCs w:val="28"/>
          <w:lang w:val="uk-UA"/>
        </w:rPr>
        <w:tab/>
        <w:t xml:space="preserve">шістдесят шостої сесії  </w:t>
      </w:r>
      <w:r>
        <w:rPr>
          <w:rFonts w:ascii="Times New Roman" w:hAnsi="Times New Roman"/>
          <w:sz w:val="28"/>
          <w:szCs w:val="28"/>
          <w:lang w:val="uk-UA"/>
        </w:rPr>
        <w:tab/>
        <w:t xml:space="preserve">Нетішинської міської ради </w:t>
      </w:r>
    </w:p>
    <w:p w:rsidR="007605F2" w:rsidRDefault="007605F2" w:rsidP="002A30B1">
      <w:pPr>
        <w:spacing w:after="0" w:line="360" w:lineRule="auto"/>
        <w:ind w:left="5579"/>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en-US"/>
        </w:rPr>
        <w:t>V</w:t>
      </w:r>
      <w:r>
        <w:rPr>
          <w:rFonts w:ascii="Times New Roman" w:hAnsi="Times New Roman"/>
          <w:sz w:val="28"/>
          <w:szCs w:val="28"/>
          <w:lang w:val="uk-UA"/>
        </w:rPr>
        <w:t xml:space="preserve">ІІІ скликання </w:t>
      </w:r>
    </w:p>
    <w:p w:rsidR="007605F2" w:rsidRDefault="007605F2" w:rsidP="002A30B1">
      <w:pPr>
        <w:spacing w:after="0" w:line="360" w:lineRule="auto"/>
        <w:ind w:left="5579"/>
        <w:rPr>
          <w:rFonts w:ascii="Times New Roman" w:hAnsi="Times New Roman"/>
          <w:sz w:val="28"/>
          <w:szCs w:val="28"/>
          <w:lang w:val="uk-UA"/>
        </w:rPr>
      </w:pPr>
      <w:r>
        <w:rPr>
          <w:rFonts w:ascii="Times New Roman" w:hAnsi="Times New Roman"/>
          <w:sz w:val="28"/>
          <w:szCs w:val="28"/>
          <w:lang w:val="uk-UA"/>
        </w:rPr>
        <w:tab/>
        <w:t>25.07.2025 № 66/2992</w:t>
      </w:r>
    </w:p>
    <w:p w:rsidR="007605F2" w:rsidRDefault="007605F2" w:rsidP="002A30B1">
      <w:pPr>
        <w:spacing w:after="0" w:line="360" w:lineRule="auto"/>
        <w:ind w:left="5579"/>
        <w:rPr>
          <w:rFonts w:ascii="Times New Roman" w:hAnsi="Times New Roman"/>
          <w:sz w:val="28"/>
          <w:szCs w:val="28"/>
          <w:lang w:val="uk-UA"/>
        </w:rPr>
      </w:pPr>
      <w:r>
        <w:rPr>
          <w:rFonts w:ascii="Times New Roman" w:hAnsi="Times New Roman"/>
          <w:sz w:val="28"/>
          <w:szCs w:val="28"/>
          <w:lang w:val="uk-UA"/>
        </w:rPr>
        <w:tab/>
        <w:t xml:space="preserve">(у редакції рішення </w:t>
      </w:r>
    </w:p>
    <w:p w:rsidR="007605F2" w:rsidRDefault="007605F2" w:rsidP="002A30B1">
      <w:pPr>
        <w:spacing w:after="0" w:line="360" w:lineRule="auto"/>
        <w:ind w:left="5579"/>
        <w:rPr>
          <w:rFonts w:ascii="Times New Roman" w:hAnsi="Times New Roman"/>
          <w:bCs/>
          <w:color w:val="000000"/>
          <w:sz w:val="28"/>
          <w:szCs w:val="28"/>
          <w:lang w:val="uk-UA"/>
        </w:rPr>
      </w:pPr>
      <w:r>
        <w:rPr>
          <w:rFonts w:ascii="Times New Roman" w:hAnsi="Times New Roman"/>
          <w:sz w:val="28"/>
          <w:szCs w:val="28"/>
          <w:lang w:val="uk-UA"/>
        </w:rPr>
        <w:tab/>
        <w:t xml:space="preserve">сімдесят першої </w:t>
      </w:r>
      <w:r>
        <w:rPr>
          <w:rFonts w:ascii="Times New Roman" w:hAnsi="Times New Roman"/>
          <w:bCs/>
          <w:color w:val="000000"/>
          <w:sz w:val="28"/>
          <w:szCs w:val="28"/>
          <w:lang w:val="uk-UA"/>
        </w:rPr>
        <w:t>сесії</w:t>
      </w:r>
    </w:p>
    <w:p w:rsidR="007605F2" w:rsidRDefault="007605F2" w:rsidP="002A30B1">
      <w:pPr>
        <w:spacing w:after="0" w:line="360" w:lineRule="auto"/>
        <w:ind w:left="5579"/>
        <w:rPr>
          <w:rFonts w:ascii="Times New Roman" w:hAnsi="Times New Roman"/>
          <w:bCs/>
          <w:color w:val="000000"/>
          <w:sz w:val="28"/>
          <w:szCs w:val="28"/>
          <w:lang w:val="uk-UA"/>
        </w:rPr>
      </w:pPr>
      <w:r>
        <w:rPr>
          <w:rFonts w:ascii="Times New Roman" w:hAnsi="Times New Roman"/>
          <w:bCs/>
          <w:color w:val="000000"/>
          <w:sz w:val="28"/>
          <w:szCs w:val="28"/>
          <w:lang w:val="uk-UA"/>
        </w:rPr>
        <w:tab/>
        <w:t>Нетішинської міської ради</w:t>
      </w:r>
    </w:p>
    <w:p w:rsidR="007605F2" w:rsidRDefault="007605F2" w:rsidP="002A30B1">
      <w:pPr>
        <w:spacing w:after="0" w:line="360" w:lineRule="auto"/>
        <w:ind w:left="5579"/>
        <w:rPr>
          <w:rFonts w:ascii="Times New Roman" w:hAnsi="Times New Roman"/>
          <w:bCs/>
          <w:color w:val="000000"/>
          <w:sz w:val="28"/>
          <w:szCs w:val="28"/>
          <w:lang w:val="uk-UA"/>
        </w:rPr>
      </w:pPr>
      <w:r>
        <w:rPr>
          <w:rFonts w:ascii="Times New Roman" w:hAnsi="Times New Roman"/>
          <w:bCs/>
          <w:color w:val="000000"/>
          <w:sz w:val="28"/>
          <w:szCs w:val="28"/>
          <w:lang w:val="uk-UA"/>
        </w:rPr>
        <w:tab/>
      </w:r>
      <w:r>
        <w:rPr>
          <w:rFonts w:ascii="Times New Roman" w:hAnsi="Times New Roman"/>
          <w:bCs/>
          <w:color w:val="000000"/>
          <w:sz w:val="28"/>
          <w:szCs w:val="28"/>
          <w:lang w:val="en-US"/>
        </w:rPr>
        <w:t>VIII</w:t>
      </w:r>
      <w:r w:rsidRPr="004D13F4">
        <w:rPr>
          <w:rFonts w:ascii="Times New Roman" w:hAnsi="Times New Roman"/>
          <w:bCs/>
          <w:color w:val="000000"/>
          <w:sz w:val="28"/>
          <w:szCs w:val="28"/>
        </w:rPr>
        <w:t xml:space="preserve"> </w:t>
      </w:r>
      <w:r>
        <w:rPr>
          <w:rFonts w:ascii="Times New Roman" w:hAnsi="Times New Roman"/>
          <w:bCs/>
          <w:color w:val="000000"/>
          <w:sz w:val="28"/>
          <w:szCs w:val="28"/>
          <w:lang w:val="uk-UA"/>
        </w:rPr>
        <w:t>скликання</w:t>
      </w:r>
    </w:p>
    <w:p w:rsidR="007605F2" w:rsidRDefault="007605F2" w:rsidP="002A30B1">
      <w:pPr>
        <w:spacing w:after="0" w:line="360" w:lineRule="auto"/>
        <w:ind w:left="5579"/>
        <w:rPr>
          <w:rFonts w:ascii="Times New Roman" w:hAnsi="Times New Roman"/>
          <w:bCs/>
          <w:color w:val="000000"/>
          <w:sz w:val="28"/>
          <w:szCs w:val="28"/>
          <w:lang w:val="uk-UA"/>
        </w:rPr>
      </w:pPr>
      <w:r>
        <w:rPr>
          <w:rFonts w:ascii="Times New Roman" w:hAnsi="Times New Roman"/>
          <w:bCs/>
          <w:color w:val="000000"/>
          <w:sz w:val="28"/>
          <w:szCs w:val="28"/>
          <w:lang w:val="uk-UA"/>
        </w:rPr>
        <w:tab/>
        <w:t xml:space="preserve">05.12.2025 № 71/3240) </w:t>
      </w:r>
    </w:p>
    <w:p w:rsidR="007605F2" w:rsidRDefault="007605F2" w:rsidP="002A30B1">
      <w:pPr>
        <w:spacing w:after="0" w:line="240" w:lineRule="auto"/>
        <w:ind w:left="5812"/>
        <w:rPr>
          <w:rFonts w:ascii="Times New Roman" w:hAnsi="Times New Roman"/>
          <w:bCs/>
          <w:color w:val="000000"/>
          <w:sz w:val="28"/>
          <w:szCs w:val="28"/>
          <w:lang w:val="uk-UA"/>
        </w:rPr>
      </w:pPr>
    </w:p>
    <w:p w:rsidR="007605F2" w:rsidRPr="00714284" w:rsidRDefault="007605F2" w:rsidP="002A30B1">
      <w:pPr>
        <w:spacing w:after="0" w:line="240" w:lineRule="auto"/>
        <w:jc w:val="center"/>
        <w:rPr>
          <w:rFonts w:ascii="Times New Roman" w:hAnsi="Times New Roman"/>
          <w:b/>
          <w:sz w:val="28"/>
          <w:szCs w:val="28"/>
          <w:lang w:val="uk-UA"/>
        </w:rPr>
      </w:pPr>
      <w:r w:rsidRPr="00714284">
        <w:rPr>
          <w:rFonts w:ascii="Times New Roman" w:hAnsi="Times New Roman"/>
          <w:b/>
          <w:sz w:val="28"/>
          <w:szCs w:val="28"/>
          <w:lang w:val="uk-UA"/>
        </w:rPr>
        <w:t xml:space="preserve">Положення про конкурс </w:t>
      </w:r>
    </w:p>
    <w:p w:rsidR="007605F2" w:rsidRPr="00714284" w:rsidRDefault="007605F2" w:rsidP="002A30B1">
      <w:pPr>
        <w:spacing w:after="0" w:line="240" w:lineRule="auto"/>
        <w:jc w:val="center"/>
        <w:rPr>
          <w:rFonts w:ascii="Times New Roman" w:hAnsi="Times New Roman"/>
          <w:b/>
          <w:sz w:val="28"/>
          <w:szCs w:val="28"/>
          <w:lang w:val="uk-UA"/>
        </w:rPr>
      </w:pPr>
      <w:r w:rsidRPr="00714284">
        <w:rPr>
          <w:rFonts w:ascii="Times New Roman" w:hAnsi="Times New Roman"/>
          <w:b/>
          <w:sz w:val="28"/>
          <w:szCs w:val="28"/>
          <w:lang w:val="uk-UA"/>
        </w:rPr>
        <w:t>професійної майстерності «ТРІУМФ»</w:t>
      </w:r>
    </w:p>
    <w:p w:rsidR="007605F2" w:rsidRDefault="007605F2" w:rsidP="002A30B1">
      <w:pPr>
        <w:spacing w:after="0" w:line="240" w:lineRule="auto"/>
        <w:jc w:val="center"/>
        <w:rPr>
          <w:rFonts w:ascii="Times New Roman" w:hAnsi="Times New Roman"/>
          <w:b/>
          <w:sz w:val="28"/>
          <w:szCs w:val="28"/>
          <w:lang w:val="uk-UA"/>
        </w:rPr>
      </w:pPr>
    </w:p>
    <w:p w:rsidR="007605F2" w:rsidRPr="00714284" w:rsidRDefault="007605F2" w:rsidP="002A30B1">
      <w:pPr>
        <w:spacing w:after="0" w:line="240" w:lineRule="auto"/>
        <w:jc w:val="center"/>
        <w:rPr>
          <w:rFonts w:ascii="Times New Roman" w:hAnsi="Times New Roman"/>
          <w:b/>
          <w:sz w:val="28"/>
          <w:szCs w:val="28"/>
          <w:lang w:val="uk-UA"/>
        </w:rPr>
      </w:pPr>
      <w:r w:rsidRPr="00714284">
        <w:rPr>
          <w:rFonts w:ascii="Times New Roman" w:hAnsi="Times New Roman"/>
          <w:b/>
          <w:sz w:val="28"/>
          <w:szCs w:val="28"/>
          <w:lang w:val="uk-UA"/>
        </w:rPr>
        <w:t>І. Загальні положення</w:t>
      </w:r>
    </w:p>
    <w:p w:rsidR="007605F2" w:rsidRPr="00714284" w:rsidRDefault="007605F2" w:rsidP="002A30B1">
      <w:pPr>
        <w:spacing w:after="0" w:line="240" w:lineRule="auto"/>
        <w:ind w:firstLine="567"/>
        <w:jc w:val="both"/>
        <w:rPr>
          <w:rFonts w:ascii="Times New Roman" w:hAnsi="Times New Roman"/>
          <w:sz w:val="28"/>
          <w:szCs w:val="28"/>
          <w:lang w:val="uk-UA"/>
        </w:rPr>
      </w:pPr>
      <w:r w:rsidRPr="00714284">
        <w:rPr>
          <w:rFonts w:ascii="Times New Roman" w:hAnsi="Times New Roman"/>
          <w:sz w:val="28"/>
          <w:szCs w:val="28"/>
          <w:lang w:val="uk-UA"/>
        </w:rPr>
        <w:t>1. Положення про конкурс професійної майстерності «Тріумф»</w:t>
      </w:r>
      <w:r w:rsidRPr="00714284">
        <w:rPr>
          <w:rFonts w:ascii="Times New Roman" w:hAnsi="Times New Roman"/>
          <w:b/>
          <w:sz w:val="28"/>
          <w:szCs w:val="28"/>
          <w:lang w:val="uk-UA"/>
        </w:rPr>
        <w:t xml:space="preserve"> </w:t>
      </w:r>
      <w:r w:rsidRPr="00714284">
        <w:rPr>
          <w:rFonts w:ascii="Times New Roman" w:hAnsi="Times New Roman"/>
          <w:sz w:val="28"/>
          <w:szCs w:val="28"/>
          <w:lang w:val="uk-UA"/>
        </w:rPr>
        <w:t>(далі-Положення) визначає: умови, порядок організації та проведення конкурсу професійної майстерності «Тріумф».</w:t>
      </w:r>
    </w:p>
    <w:p w:rsidR="007605F2" w:rsidRPr="00714284" w:rsidRDefault="007605F2" w:rsidP="002A30B1">
      <w:pPr>
        <w:spacing w:after="0" w:line="240" w:lineRule="auto"/>
        <w:ind w:firstLine="567"/>
        <w:jc w:val="both"/>
        <w:rPr>
          <w:rFonts w:ascii="Times New Roman" w:hAnsi="Times New Roman"/>
          <w:sz w:val="28"/>
          <w:szCs w:val="28"/>
          <w:lang w:val="uk-UA"/>
        </w:rPr>
      </w:pPr>
      <w:r w:rsidRPr="00714284">
        <w:rPr>
          <w:rFonts w:ascii="Times New Roman" w:hAnsi="Times New Roman"/>
          <w:sz w:val="28"/>
          <w:szCs w:val="28"/>
          <w:lang w:val="uk-UA"/>
        </w:rPr>
        <w:t xml:space="preserve">2. Конкурс професійної майстерності «Тріумф» (далі-Конкурс) проводиться з метою </w:t>
      </w:r>
      <w:r w:rsidRPr="00714284">
        <w:rPr>
          <w:rFonts w:ascii="Times New Roman" w:hAnsi="Times New Roman"/>
          <w:sz w:val="28"/>
          <w:szCs w:val="28"/>
          <w:shd w:val="clear" w:color="auto" w:fill="FFFFFF"/>
          <w:lang w:val="uk-UA"/>
        </w:rPr>
        <w:t>підвищення престижності педагогічної праці,</w:t>
      </w:r>
      <w:r w:rsidRPr="00714284">
        <w:rPr>
          <w:rFonts w:ascii="Times New Roman" w:hAnsi="Times New Roman"/>
          <w:sz w:val="28"/>
          <w:szCs w:val="28"/>
          <w:lang w:val="uk-UA"/>
        </w:rPr>
        <w:t xml:space="preserve"> мотивації педагогів до якісного виконання трудових функцій.</w:t>
      </w:r>
    </w:p>
    <w:p w:rsidR="007605F2" w:rsidRPr="00714284" w:rsidRDefault="007605F2" w:rsidP="002A30B1">
      <w:pPr>
        <w:spacing w:after="0" w:line="240" w:lineRule="auto"/>
        <w:ind w:firstLine="567"/>
        <w:jc w:val="both"/>
        <w:rPr>
          <w:rFonts w:ascii="Times New Roman" w:hAnsi="Times New Roman"/>
          <w:sz w:val="28"/>
          <w:szCs w:val="28"/>
          <w:lang w:val="uk-UA"/>
        </w:rPr>
      </w:pPr>
      <w:r w:rsidRPr="00714284">
        <w:rPr>
          <w:rFonts w:ascii="Times New Roman" w:hAnsi="Times New Roman"/>
          <w:sz w:val="28"/>
          <w:szCs w:val="28"/>
          <w:lang w:val="uk-UA"/>
        </w:rPr>
        <w:t>3. Основними завданнями Конкурсу є:</w:t>
      </w:r>
    </w:p>
    <w:p w:rsidR="007605F2" w:rsidRPr="00714284" w:rsidRDefault="007605F2" w:rsidP="002A30B1">
      <w:pPr>
        <w:tabs>
          <w:tab w:val="left" w:pos="567"/>
        </w:tabs>
        <w:spacing w:after="0" w:line="240" w:lineRule="auto"/>
        <w:ind w:firstLine="567"/>
        <w:jc w:val="both"/>
        <w:rPr>
          <w:rFonts w:ascii="Times New Roman" w:hAnsi="Times New Roman"/>
          <w:sz w:val="28"/>
          <w:szCs w:val="28"/>
          <w:lang w:val="uk-UA"/>
        </w:rPr>
      </w:pPr>
      <w:r w:rsidRPr="00714284">
        <w:rPr>
          <w:rFonts w:ascii="Times New Roman" w:hAnsi="Times New Roman"/>
          <w:sz w:val="28"/>
          <w:szCs w:val="28"/>
          <w:lang w:val="uk-UA"/>
        </w:rPr>
        <w:t>стимулювання інноваційної, творчої педагогічної діяльності;</w:t>
      </w:r>
    </w:p>
    <w:p w:rsidR="007605F2" w:rsidRPr="00714284" w:rsidRDefault="007605F2" w:rsidP="002A30B1">
      <w:pPr>
        <w:tabs>
          <w:tab w:val="left" w:pos="567"/>
        </w:tabs>
        <w:spacing w:after="0" w:line="240" w:lineRule="auto"/>
        <w:ind w:firstLine="567"/>
        <w:jc w:val="both"/>
        <w:rPr>
          <w:rFonts w:ascii="Times New Roman" w:hAnsi="Times New Roman"/>
          <w:sz w:val="28"/>
          <w:szCs w:val="28"/>
          <w:lang w:val="uk-UA"/>
        </w:rPr>
      </w:pPr>
      <w:r w:rsidRPr="00714284">
        <w:rPr>
          <w:rFonts w:ascii="Times New Roman" w:hAnsi="Times New Roman"/>
          <w:sz w:val="28"/>
          <w:szCs w:val="28"/>
          <w:lang w:val="uk-UA"/>
        </w:rPr>
        <w:t>сприяння професійній самореалізації педагогічних працівників;</w:t>
      </w:r>
    </w:p>
    <w:p w:rsidR="007605F2" w:rsidRPr="00714284" w:rsidRDefault="007605F2" w:rsidP="002A30B1">
      <w:pPr>
        <w:pStyle w:val="ListParagraph"/>
        <w:tabs>
          <w:tab w:val="left" w:pos="567"/>
        </w:tabs>
        <w:spacing w:after="0" w:line="240" w:lineRule="auto"/>
        <w:ind w:left="0" w:firstLine="567"/>
        <w:jc w:val="both"/>
        <w:rPr>
          <w:rFonts w:ascii="Times New Roman" w:hAnsi="Times New Roman"/>
          <w:sz w:val="28"/>
          <w:szCs w:val="28"/>
          <w:lang w:val="uk-UA"/>
        </w:rPr>
      </w:pPr>
      <w:r w:rsidRPr="00714284">
        <w:rPr>
          <w:rFonts w:ascii="Times New Roman" w:hAnsi="Times New Roman"/>
          <w:sz w:val="28"/>
          <w:szCs w:val="28"/>
          <w:lang w:val="uk-UA"/>
        </w:rPr>
        <w:t>поширення ефективних освітніх практик (методів, прийомів, технологій, моделей, систем тощо).</w:t>
      </w:r>
    </w:p>
    <w:p w:rsidR="007605F2" w:rsidRPr="00714284" w:rsidRDefault="007605F2" w:rsidP="002A30B1">
      <w:pPr>
        <w:pStyle w:val="ListParagraph"/>
        <w:tabs>
          <w:tab w:val="left" w:pos="567"/>
        </w:tabs>
        <w:spacing w:after="0" w:line="240" w:lineRule="auto"/>
        <w:ind w:left="0" w:firstLine="567"/>
        <w:jc w:val="both"/>
        <w:rPr>
          <w:rFonts w:ascii="Times New Roman" w:hAnsi="Times New Roman"/>
          <w:sz w:val="28"/>
          <w:szCs w:val="28"/>
          <w:lang w:val="uk-UA"/>
        </w:rPr>
      </w:pPr>
      <w:r w:rsidRPr="00714284">
        <w:rPr>
          <w:rFonts w:ascii="Times New Roman" w:hAnsi="Times New Roman"/>
          <w:sz w:val="28"/>
          <w:szCs w:val="28"/>
          <w:lang w:val="uk-UA"/>
        </w:rPr>
        <w:t xml:space="preserve">4. Конкурс проводиться у номінаціях: «Дошкільна освіта», «Загальна середня освіта», «Позашкільна освіта». </w:t>
      </w:r>
    </w:p>
    <w:p w:rsidR="007605F2" w:rsidRPr="00714284" w:rsidRDefault="007605F2" w:rsidP="002A30B1">
      <w:pPr>
        <w:pStyle w:val="ListParagraph"/>
        <w:numPr>
          <w:ilvl w:val="0"/>
          <w:numId w:val="5"/>
        </w:numPr>
        <w:tabs>
          <w:tab w:val="left" w:pos="567"/>
          <w:tab w:val="left" w:pos="851"/>
        </w:tabs>
        <w:spacing w:after="0" w:line="240" w:lineRule="auto"/>
        <w:ind w:left="0" w:firstLine="567"/>
        <w:jc w:val="both"/>
        <w:rPr>
          <w:rFonts w:ascii="Times New Roman" w:hAnsi="Times New Roman"/>
          <w:sz w:val="28"/>
          <w:szCs w:val="28"/>
          <w:lang w:val="uk-UA"/>
        </w:rPr>
      </w:pPr>
      <w:r w:rsidRPr="00714284">
        <w:rPr>
          <w:rFonts w:ascii="Times New Roman" w:hAnsi="Times New Roman"/>
          <w:sz w:val="28"/>
          <w:szCs w:val="28"/>
          <w:shd w:val="clear" w:color="auto" w:fill="FFFFFF"/>
        </w:rPr>
        <w:t xml:space="preserve">Мовою </w:t>
      </w:r>
      <w:r w:rsidRPr="00714284">
        <w:rPr>
          <w:rFonts w:ascii="Times New Roman" w:hAnsi="Times New Roman"/>
          <w:sz w:val="28"/>
          <w:szCs w:val="28"/>
          <w:shd w:val="clear" w:color="auto" w:fill="FFFFFF"/>
          <w:lang w:val="uk-UA"/>
        </w:rPr>
        <w:t>К</w:t>
      </w:r>
      <w:r w:rsidRPr="00714284">
        <w:rPr>
          <w:rFonts w:ascii="Times New Roman" w:hAnsi="Times New Roman"/>
          <w:sz w:val="28"/>
          <w:szCs w:val="28"/>
          <w:shd w:val="clear" w:color="auto" w:fill="FFFFFF"/>
        </w:rPr>
        <w:t xml:space="preserve">онкурсу є </w:t>
      </w:r>
      <w:r w:rsidRPr="00714284">
        <w:rPr>
          <w:rFonts w:ascii="Times New Roman" w:hAnsi="Times New Roman"/>
          <w:sz w:val="28"/>
          <w:szCs w:val="28"/>
          <w:shd w:val="clear" w:color="auto" w:fill="FFFFFF"/>
          <w:lang w:val="uk-UA"/>
        </w:rPr>
        <w:t>українська</w:t>
      </w:r>
      <w:r w:rsidRPr="00714284">
        <w:rPr>
          <w:rFonts w:ascii="Times New Roman" w:hAnsi="Times New Roman"/>
          <w:sz w:val="28"/>
          <w:szCs w:val="28"/>
          <w:shd w:val="clear" w:color="auto" w:fill="FFFFFF"/>
        </w:rPr>
        <w:t xml:space="preserve"> мова.</w:t>
      </w:r>
      <w:r w:rsidRPr="00714284">
        <w:rPr>
          <w:rFonts w:ascii="Times New Roman" w:hAnsi="Times New Roman"/>
          <w:sz w:val="28"/>
          <w:szCs w:val="28"/>
          <w:shd w:val="clear" w:color="auto" w:fill="FFFFFF"/>
          <w:lang w:val="uk-UA"/>
        </w:rPr>
        <w:t xml:space="preserve"> </w:t>
      </w:r>
    </w:p>
    <w:p w:rsidR="007605F2" w:rsidRPr="00714284" w:rsidRDefault="007605F2" w:rsidP="002A30B1">
      <w:pPr>
        <w:pStyle w:val="ListParagraph"/>
        <w:numPr>
          <w:ilvl w:val="0"/>
          <w:numId w:val="5"/>
        </w:numPr>
        <w:tabs>
          <w:tab w:val="left" w:pos="567"/>
          <w:tab w:val="left" w:pos="851"/>
        </w:tabs>
        <w:spacing w:after="0" w:line="240" w:lineRule="auto"/>
        <w:ind w:left="0" w:firstLine="567"/>
        <w:jc w:val="both"/>
        <w:rPr>
          <w:rFonts w:ascii="Times New Roman" w:hAnsi="Times New Roman"/>
          <w:sz w:val="28"/>
          <w:szCs w:val="28"/>
          <w:lang w:val="uk-UA"/>
        </w:rPr>
      </w:pPr>
      <w:r w:rsidRPr="00714284">
        <w:rPr>
          <w:rFonts w:ascii="Times New Roman" w:hAnsi="Times New Roman"/>
          <w:sz w:val="28"/>
          <w:szCs w:val="28"/>
          <w:lang w:val="uk-UA"/>
        </w:rPr>
        <w:t>Форма проведення Конкурсу: очна.</w:t>
      </w:r>
    </w:p>
    <w:p w:rsidR="007605F2" w:rsidRPr="00714284" w:rsidRDefault="007605F2" w:rsidP="002A30B1">
      <w:pPr>
        <w:pStyle w:val="ListParagraph"/>
        <w:numPr>
          <w:ilvl w:val="0"/>
          <w:numId w:val="5"/>
        </w:numPr>
        <w:tabs>
          <w:tab w:val="left" w:pos="567"/>
          <w:tab w:val="left" w:pos="851"/>
          <w:tab w:val="left" w:pos="993"/>
        </w:tabs>
        <w:spacing w:after="0" w:line="240" w:lineRule="auto"/>
        <w:ind w:left="0" w:firstLine="567"/>
        <w:jc w:val="both"/>
        <w:rPr>
          <w:rStyle w:val="Strong"/>
          <w:rFonts w:ascii="Times New Roman" w:hAnsi="Times New Roman"/>
          <w:b w:val="0"/>
          <w:bCs w:val="0"/>
          <w:sz w:val="28"/>
          <w:szCs w:val="28"/>
          <w:lang w:val="uk-UA"/>
        </w:rPr>
      </w:pPr>
      <w:r w:rsidRPr="00714284">
        <w:rPr>
          <w:rFonts w:ascii="Times New Roman" w:hAnsi="Times New Roman"/>
          <w:sz w:val="28"/>
          <w:szCs w:val="28"/>
          <w:lang w:val="uk-UA"/>
        </w:rPr>
        <w:t xml:space="preserve">Під час проведення Конкурсу обробка персональних даних здійснюється з урахуванням вимог Закону України «Про захист персональних даних» від </w:t>
      </w:r>
      <w:r w:rsidRPr="00714284">
        <w:rPr>
          <w:rFonts w:ascii="Times New Roman" w:hAnsi="Times New Roman"/>
          <w:sz w:val="28"/>
          <w:szCs w:val="28"/>
          <w:shd w:val="clear" w:color="auto" w:fill="FFFFFF"/>
        </w:rPr>
        <w:t>01.06.2010</w:t>
      </w:r>
      <w:r w:rsidRPr="00714284">
        <w:rPr>
          <w:rFonts w:ascii="Times New Roman" w:hAnsi="Times New Roman"/>
          <w:sz w:val="28"/>
          <w:szCs w:val="28"/>
          <w:shd w:val="clear" w:color="auto" w:fill="FFFFFF"/>
          <w:lang w:val="uk-UA"/>
        </w:rPr>
        <w:t xml:space="preserve"> року </w:t>
      </w:r>
      <w:r w:rsidRPr="00714284">
        <w:rPr>
          <w:rFonts w:ascii="Times New Roman" w:hAnsi="Times New Roman"/>
          <w:sz w:val="28"/>
          <w:szCs w:val="28"/>
          <w:shd w:val="clear" w:color="auto" w:fill="FFFFFF"/>
        </w:rPr>
        <w:t>№</w:t>
      </w:r>
      <w:r w:rsidRPr="00B004CA">
        <w:rPr>
          <w:rStyle w:val="Strong"/>
          <w:rFonts w:ascii="Times New Roman" w:hAnsi="Times New Roman"/>
          <w:b w:val="0"/>
          <w:sz w:val="28"/>
          <w:szCs w:val="28"/>
          <w:shd w:val="clear" w:color="auto" w:fill="FFFFFF"/>
        </w:rPr>
        <w:t>2297-VI</w:t>
      </w:r>
      <w:r w:rsidRPr="00B004CA">
        <w:rPr>
          <w:rStyle w:val="Strong"/>
          <w:rFonts w:ascii="Times New Roman" w:hAnsi="Times New Roman"/>
          <w:b w:val="0"/>
          <w:sz w:val="28"/>
          <w:szCs w:val="28"/>
          <w:shd w:val="clear" w:color="auto" w:fill="FFFFFF"/>
          <w:lang w:val="uk-UA"/>
        </w:rPr>
        <w:t>.</w:t>
      </w:r>
    </w:p>
    <w:p w:rsidR="007605F2" w:rsidRPr="00714284" w:rsidRDefault="007605F2" w:rsidP="002A30B1">
      <w:pPr>
        <w:pStyle w:val="ListParagraph"/>
        <w:numPr>
          <w:ilvl w:val="0"/>
          <w:numId w:val="5"/>
        </w:numPr>
        <w:tabs>
          <w:tab w:val="left" w:pos="284"/>
          <w:tab w:val="left" w:pos="567"/>
          <w:tab w:val="left" w:pos="993"/>
        </w:tabs>
        <w:spacing w:after="0" w:line="240" w:lineRule="auto"/>
        <w:ind w:left="0" w:firstLine="567"/>
        <w:jc w:val="both"/>
        <w:rPr>
          <w:rFonts w:ascii="Times New Roman" w:hAnsi="Times New Roman"/>
          <w:sz w:val="28"/>
          <w:szCs w:val="28"/>
          <w:lang w:val="uk-UA"/>
        </w:rPr>
      </w:pPr>
      <w:r w:rsidRPr="00714284">
        <w:rPr>
          <w:rFonts w:ascii="Times New Roman" w:hAnsi="Times New Roman"/>
          <w:sz w:val="28"/>
          <w:szCs w:val="28"/>
          <w:lang w:eastAsia="ru-RU"/>
        </w:rPr>
        <w:t>Конкурс проводиться на засадах добровільності, відкритості, прозорості</w:t>
      </w:r>
      <w:r w:rsidRPr="00714284">
        <w:rPr>
          <w:rFonts w:ascii="Times New Roman" w:hAnsi="Times New Roman"/>
          <w:sz w:val="28"/>
          <w:szCs w:val="28"/>
          <w:lang w:val="uk-UA" w:eastAsia="ru-RU"/>
        </w:rPr>
        <w:t>, академічної доброчесності.</w:t>
      </w:r>
    </w:p>
    <w:p w:rsidR="007605F2" w:rsidRDefault="007605F2" w:rsidP="002A30B1">
      <w:pPr>
        <w:pStyle w:val="ListParagraph"/>
        <w:tabs>
          <w:tab w:val="left" w:pos="567"/>
        </w:tabs>
        <w:spacing w:after="0" w:line="240" w:lineRule="auto"/>
        <w:jc w:val="both"/>
        <w:rPr>
          <w:rFonts w:ascii="Times New Roman" w:hAnsi="Times New Roman"/>
          <w:sz w:val="28"/>
          <w:szCs w:val="28"/>
          <w:lang w:val="uk-UA"/>
        </w:rPr>
      </w:pPr>
    </w:p>
    <w:p w:rsidR="007605F2" w:rsidRDefault="007605F2" w:rsidP="002A30B1">
      <w:pPr>
        <w:pStyle w:val="ListParagraph"/>
        <w:tabs>
          <w:tab w:val="left" w:pos="567"/>
        </w:tabs>
        <w:spacing w:after="0" w:line="240" w:lineRule="auto"/>
        <w:jc w:val="both"/>
        <w:rPr>
          <w:rFonts w:ascii="Times New Roman" w:hAnsi="Times New Roman"/>
          <w:sz w:val="28"/>
          <w:szCs w:val="28"/>
          <w:lang w:val="uk-UA"/>
        </w:rPr>
      </w:pPr>
    </w:p>
    <w:p w:rsidR="007605F2" w:rsidRDefault="007605F2" w:rsidP="002A30B1">
      <w:pPr>
        <w:pStyle w:val="ListParagraph"/>
        <w:tabs>
          <w:tab w:val="left" w:pos="567"/>
        </w:tabs>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2</w:t>
      </w:r>
    </w:p>
    <w:p w:rsidR="007605F2" w:rsidRPr="00714284" w:rsidRDefault="007605F2" w:rsidP="002A30B1">
      <w:pPr>
        <w:pStyle w:val="ListParagraph"/>
        <w:tabs>
          <w:tab w:val="left" w:pos="567"/>
        </w:tabs>
        <w:spacing w:after="0" w:line="240" w:lineRule="auto"/>
        <w:jc w:val="both"/>
        <w:rPr>
          <w:rFonts w:ascii="Times New Roman" w:hAnsi="Times New Roman"/>
          <w:sz w:val="28"/>
          <w:szCs w:val="28"/>
          <w:lang w:val="uk-UA"/>
        </w:rPr>
      </w:pPr>
    </w:p>
    <w:p w:rsidR="007605F2" w:rsidRPr="00714284" w:rsidRDefault="007605F2" w:rsidP="002A30B1">
      <w:pPr>
        <w:pStyle w:val="ListParagraph"/>
        <w:tabs>
          <w:tab w:val="left" w:pos="567"/>
        </w:tabs>
        <w:spacing w:after="0" w:line="240" w:lineRule="auto"/>
        <w:ind w:left="0" w:firstLine="567"/>
        <w:jc w:val="center"/>
        <w:rPr>
          <w:rFonts w:ascii="Times New Roman" w:hAnsi="Times New Roman"/>
          <w:b/>
          <w:sz w:val="28"/>
          <w:szCs w:val="28"/>
          <w:lang w:val="uk-UA"/>
        </w:rPr>
      </w:pPr>
      <w:r w:rsidRPr="00714284">
        <w:rPr>
          <w:rFonts w:ascii="Times New Roman" w:hAnsi="Times New Roman"/>
          <w:b/>
          <w:sz w:val="28"/>
          <w:szCs w:val="28"/>
          <w:lang w:val="uk-UA"/>
        </w:rPr>
        <w:t>ІІ. Організатор Конкурсу</w:t>
      </w:r>
    </w:p>
    <w:p w:rsidR="007605F2" w:rsidRPr="00714284" w:rsidRDefault="007605F2" w:rsidP="002A30B1">
      <w:pPr>
        <w:pStyle w:val="ListParagraph"/>
        <w:numPr>
          <w:ilvl w:val="0"/>
          <w:numId w:val="5"/>
        </w:numPr>
        <w:tabs>
          <w:tab w:val="left" w:pos="567"/>
          <w:tab w:val="left" w:pos="851"/>
          <w:tab w:val="left" w:pos="993"/>
        </w:tabs>
        <w:spacing w:after="0" w:line="240" w:lineRule="auto"/>
        <w:ind w:left="0" w:firstLine="567"/>
        <w:jc w:val="both"/>
        <w:rPr>
          <w:rFonts w:ascii="Times New Roman" w:hAnsi="Times New Roman"/>
          <w:sz w:val="28"/>
          <w:szCs w:val="28"/>
          <w:lang w:val="uk-UA"/>
        </w:rPr>
      </w:pPr>
      <w:r w:rsidRPr="00714284">
        <w:rPr>
          <w:rFonts w:ascii="Times New Roman" w:hAnsi="Times New Roman"/>
          <w:sz w:val="28"/>
          <w:szCs w:val="28"/>
          <w:lang w:val="uk-UA"/>
        </w:rPr>
        <w:t xml:space="preserve">Відповідальним за організацію і проведення Конкурсу є комунальна установа «Центр професійного розвитку педагогічних працівників Нетішинської міської ради». </w:t>
      </w:r>
    </w:p>
    <w:p w:rsidR="007605F2" w:rsidRPr="00714284" w:rsidRDefault="007605F2" w:rsidP="002A30B1">
      <w:pPr>
        <w:pStyle w:val="rvps2"/>
        <w:numPr>
          <w:ilvl w:val="0"/>
          <w:numId w:val="5"/>
        </w:numPr>
        <w:shd w:val="clear" w:color="auto" w:fill="FFFFFF"/>
        <w:tabs>
          <w:tab w:val="left" w:pos="851"/>
          <w:tab w:val="left" w:pos="993"/>
        </w:tabs>
        <w:spacing w:before="0" w:beforeAutospacing="0" w:after="0" w:afterAutospacing="0"/>
        <w:ind w:left="0" w:firstLine="567"/>
        <w:jc w:val="both"/>
        <w:rPr>
          <w:sz w:val="28"/>
          <w:szCs w:val="28"/>
          <w:lang w:val="uk-UA"/>
        </w:rPr>
      </w:pPr>
      <w:r w:rsidRPr="00714284">
        <w:rPr>
          <w:sz w:val="28"/>
          <w:szCs w:val="28"/>
          <w:lang w:val="uk-UA"/>
        </w:rPr>
        <w:t>Організатор Конкурсу:</w:t>
      </w:r>
    </w:p>
    <w:p w:rsidR="007605F2" w:rsidRPr="00714284" w:rsidRDefault="007605F2" w:rsidP="002A30B1">
      <w:pPr>
        <w:pStyle w:val="rvps2"/>
        <w:shd w:val="clear" w:color="auto" w:fill="FFFFFF"/>
        <w:tabs>
          <w:tab w:val="left" w:pos="993"/>
        </w:tabs>
        <w:spacing w:before="0" w:beforeAutospacing="0" w:after="0" w:afterAutospacing="0"/>
        <w:ind w:firstLine="450"/>
        <w:jc w:val="both"/>
        <w:rPr>
          <w:sz w:val="28"/>
          <w:szCs w:val="28"/>
          <w:lang w:val="uk-UA"/>
        </w:rPr>
      </w:pPr>
      <w:r w:rsidRPr="00714284">
        <w:rPr>
          <w:sz w:val="28"/>
          <w:szCs w:val="28"/>
          <w:lang w:val="uk-UA"/>
        </w:rPr>
        <w:t xml:space="preserve"> здійснює організаційно-методичне забезпечення та супровід проведення Конкурсу;</w:t>
      </w:r>
    </w:p>
    <w:p w:rsidR="007605F2" w:rsidRPr="00714284" w:rsidRDefault="007605F2" w:rsidP="002A30B1">
      <w:pPr>
        <w:pStyle w:val="rvps2"/>
        <w:shd w:val="clear" w:color="auto" w:fill="FFFFFF"/>
        <w:tabs>
          <w:tab w:val="left" w:pos="993"/>
        </w:tabs>
        <w:spacing w:before="0" w:beforeAutospacing="0" w:after="0" w:afterAutospacing="0"/>
        <w:ind w:firstLine="450"/>
        <w:jc w:val="both"/>
        <w:rPr>
          <w:sz w:val="28"/>
          <w:szCs w:val="28"/>
          <w:shd w:val="clear" w:color="auto" w:fill="FFFFFF"/>
          <w:lang w:val="uk-UA"/>
        </w:rPr>
      </w:pPr>
      <w:r w:rsidRPr="00714284">
        <w:rPr>
          <w:sz w:val="28"/>
          <w:szCs w:val="28"/>
          <w:shd w:val="clear" w:color="auto" w:fill="FFFFFF"/>
        </w:rPr>
        <w:t xml:space="preserve">визначає строки проведення </w:t>
      </w:r>
      <w:r w:rsidRPr="00714284">
        <w:rPr>
          <w:sz w:val="28"/>
          <w:szCs w:val="28"/>
          <w:shd w:val="clear" w:color="auto" w:fill="FFFFFF"/>
          <w:lang w:val="uk-UA"/>
        </w:rPr>
        <w:t>К</w:t>
      </w:r>
      <w:r w:rsidRPr="00714284">
        <w:rPr>
          <w:sz w:val="28"/>
          <w:szCs w:val="28"/>
          <w:shd w:val="clear" w:color="auto" w:fill="FFFFFF"/>
        </w:rPr>
        <w:t xml:space="preserve">онкурсу </w:t>
      </w:r>
      <w:r w:rsidRPr="00714284">
        <w:rPr>
          <w:sz w:val="28"/>
          <w:szCs w:val="28"/>
          <w:shd w:val="clear" w:color="auto" w:fill="FFFFFF"/>
          <w:lang w:val="uk-UA"/>
        </w:rPr>
        <w:t>(</w:t>
      </w:r>
      <w:r w:rsidRPr="00714284">
        <w:rPr>
          <w:sz w:val="28"/>
          <w:szCs w:val="28"/>
          <w:shd w:val="clear" w:color="auto" w:fill="FFFFFF"/>
        </w:rPr>
        <w:t>щороку</w:t>
      </w:r>
      <w:r w:rsidRPr="00714284">
        <w:rPr>
          <w:sz w:val="28"/>
          <w:szCs w:val="28"/>
          <w:shd w:val="clear" w:color="auto" w:fill="FFFFFF"/>
          <w:lang w:val="uk-UA"/>
        </w:rPr>
        <w:t>);</w:t>
      </w:r>
    </w:p>
    <w:p w:rsidR="007605F2" w:rsidRPr="00714284" w:rsidRDefault="007605F2" w:rsidP="002A30B1">
      <w:pPr>
        <w:pStyle w:val="rvps2"/>
        <w:shd w:val="clear" w:color="auto" w:fill="FFFFFF"/>
        <w:tabs>
          <w:tab w:val="left" w:pos="993"/>
        </w:tabs>
        <w:spacing w:before="0" w:beforeAutospacing="0" w:after="0" w:afterAutospacing="0"/>
        <w:ind w:firstLine="450"/>
        <w:jc w:val="both"/>
        <w:rPr>
          <w:sz w:val="28"/>
          <w:szCs w:val="28"/>
          <w:shd w:val="clear" w:color="auto" w:fill="FFFFFF"/>
          <w:lang w:val="uk-UA"/>
        </w:rPr>
      </w:pPr>
      <w:r w:rsidRPr="00714284">
        <w:rPr>
          <w:sz w:val="28"/>
          <w:szCs w:val="28"/>
          <w:shd w:val="clear" w:color="auto" w:fill="FFFFFF"/>
          <w:lang w:val="uk-UA"/>
        </w:rPr>
        <w:t>забезпечує здійснення реєстрації педагогічних працівників для участі в Конкурсі, формує список учасників Конкурсу;</w:t>
      </w:r>
    </w:p>
    <w:p w:rsidR="007605F2" w:rsidRPr="00714284" w:rsidRDefault="007605F2" w:rsidP="002A30B1">
      <w:pPr>
        <w:pStyle w:val="rvps2"/>
        <w:shd w:val="clear" w:color="auto" w:fill="FFFFFF"/>
        <w:spacing w:before="0" w:beforeAutospacing="0" w:after="0" w:afterAutospacing="0"/>
        <w:ind w:firstLine="450"/>
        <w:jc w:val="both"/>
        <w:rPr>
          <w:sz w:val="28"/>
          <w:szCs w:val="28"/>
          <w:shd w:val="clear" w:color="auto" w:fill="FFFFFF"/>
          <w:lang w:val="uk-UA"/>
        </w:rPr>
      </w:pPr>
      <w:r w:rsidRPr="00714284">
        <w:rPr>
          <w:sz w:val="28"/>
          <w:szCs w:val="28"/>
          <w:shd w:val="clear" w:color="auto" w:fill="FFFFFF"/>
          <w:lang w:val="uk-UA"/>
        </w:rPr>
        <w:t>формує пропозиції та затверджує персональний склад організаційного комітету та журі, забезпечує належні умови їх роботи;</w:t>
      </w:r>
    </w:p>
    <w:p w:rsidR="007605F2" w:rsidRPr="00714284" w:rsidRDefault="007605F2" w:rsidP="002A30B1">
      <w:pPr>
        <w:pStyle w:val="rvps2"/>
        <w:shd w:val="clear" w:color="auto" w:fill="FFFFFF"/>
        <w:spacing w:before="0" w:beforeAutospacing="0" w:after="0" w:afterAutospacing="0"/>
        <w:ind w:firstLine="450"/>
        <w:jc w:val="both"/>
        <w:rPr>
          <w:sz w:val="28"/>
          <w:szCs w:val="28"/>
          <w:shd w:val="clear" w:color="auto" w:fill="FFFFFF"/>
          <w:lang w:val="uk-UA"/>
        </w:rPr>
      </w:pPr>
      <w:r w:rsidRPr="00714284">
        <w:rPr>
          <w:sz w:val="28"/>
          <w:szCs w:val="28"/>
          <w:shd w:val="clear" w:color="auto" w:fill="FFFFFF"/>
          <w:lang w:val="uk-UA"/>
        </w:rPr>
        <w:t>може залучати до організації та проведення Конкурсу працівників закладів і установ освіти, громадських організацій, наукових установ, закладів вищої освіти, благодійних організацій, органів місцевого самоврядування, інститутів післядипломної педагогічної освіти та інших зацікавлених осіб (за згодою);</w:t>
      </w:r>
    </w:p>
    <w:p w:rsidR="007605F2" w:rsidRPr="00714284" w:rsidRDefault="007605F2" w:rsidP="002A30B1">
      <w:pPr>
        <w:spacing w:after="0" w:line="240" w:lineRule="auto"/>
        <w:ind w:firstLine="567"/>
        <w:jc w:val="both"/>
        <w:rPr>
          <w:rFonts w:ascii="Times New Roman" w:hAnsi="Times New Roman"/>
          <w:sz w:val="28"/>
          <w:szCs w:val="28"/>
          <w:lang w:val="uk-UA"/>
        </w:rPr>
      </w:pPr>
      <w:r w:rsidRPr="00714284">
        <w:rPr>
          <w:rFonts w:ascii="Times New Roman" w:hAnsi="Times New Roman"/>
          <w:sz w:val="28"/>
          <w:szCs w:val="28"/>
          <w:lang w:val="uk-UA"/>
        </w:rPr>
        <w:t>уточнює формат проведення випробувань;</w:t>
      </w:r>
    </w:p>
    <w:p w:rsidR="007605F2" w:rsidRPr="00714284" w:rsidRDefault="007605F2" w:rsidP="002A30B1">
      <w:pPr>
        <w:spacing w:after="0" w:line="240" w:lineRule="auto"/>
        <w:ind w:firstLine="567"/>
        <w:jc w:val="both"/>
        <w:rPr>
          <w:rFonts w:ascii="Times New Roman" w:hAnsi="Times New Roman"/>
          <w:sz w:val="28"/>
          <w:szCs w:val="28"/>
        </w:rPr>
      </w:pPr>
      <w:r w:rsidRPr="00714284">
        <w:rPr>
          <w:rFonts w:ascii="Times New Roman" w:hAnsi="Times New Roman"/>
          <w:sz w:val="28"/>
          <w:szCs w:val="28"/>
          <w:lang w:val="uk-UA"/>
        </w:rPr>
        <w:t xml:space="preserve">розробляє критерії оцінювання випробувань та встановлює максимальну кількість балів за кожний критерій. </w:t>
      </w:r>
      <w:r w:rsidRPr="00714284">
        <w:rPr>
          <w:rFonts w:ascii="Times New Roman" w:hAnsi="Times New Roman"/>
          <w:sz w:val="28"/>
          <w:szCs w:val="28"/>
        </w:rPr>
        <w:t xml:space="preserve">Учасники кожного </w:t>
      </w:r>
      <w:r w:rsidRPr="00714284">
        <w:rPr>
          <w:rFonts w:ascii="Times New Roman" w:hAnsi="Times New Roman"/>
          <w:sz w:val="28"/>
          <w:szCs w:val="28"/>
          <w:lang w:val="uk-UA"/>
        </w:rPr>
        <w:t>етапу</w:t>
      </w:r>
      <w:r w:rsidRPr="00714284">
        <w:rPr>
          <w:rFonts w:ascii="Times New Roman" w:hAnsi="Times New Roman"/>
          <w:sz w:val="28"/>
          <w:szCs w:val="28"/>
        </w:rPr>
        <w:t xml:space="preserve"> конкурсу мають бути ознайомлені з форматом проведення випробувань, критеріями оцінювання не пізніше ніж за два тижні до проведення випробувань.</w:t>
      </w:r>
    </w:p>
    <w:p w:rsidR="007605F2" w:rsidRPr="00714284" w:rsidRDefault="007605F2" w:rsidP="002A30B1">
      <w:pPr>
        <w:spacing w:after="0" w:line="240" w:lineRule="auto"/>
        <w:ind w:firstLine="567"/>
        <w:jc w:val="both"/>
        <w:rPr>
          <w:rFonts w:ascii="Times New Roman" w:hAnsi="Times New Roman"/>
          <w:sz w:val="28"/>
          <w:szCs w:val="28"/>
          <w:lang w:val="uk-UA"/>
        </w:rPr>
      </w:pPr>
      <w:r w:rsidRPr="00714284">
        <w:rPr>
          <w:rFonts w:ascii="Times New Roman" w:hAnsi="Times New Roman"/>
          <w:sz w:val="28"/>
          <w:szCs w:val="28"/>
          <w:lang w:val="uk-UA"/>
        </w:rPr>
        <w:t>визначає т</w:t>
      </w:r>
      <w:r w:rsidRPr="00714284">
        <w:rPr>
          <w:rFonts w:ascii="Times New Roman" w:hAnsi="Times New Roman"/>
          <w:sz w:val="28"/>
          <w:szCs w:val="28"/>
        </w:rPr>
        <w:t xml:space="preserve">еми, завдання випробувань </w:t>
      </w:r>
      <w:r w:rsidRPr="00714284">
        <w:rPr>
          <w:rFonts w:ascii="Times New Roman" w:hAnsi="Times New Roman"/>
          <w:sz w:val="28"/>
          <w:szCs w:val="28"/>
          <w:lang w:val="uk-UA"/>
        </w:rPr>
        <w:t>та</w:t>
      </w:r>
      <w:r w:rsidRPr="00714284">
        <w:rPr>
          <w:rFonts w:ascii="Times New Roman" w:hAnsi="Times New Roman"/>
          <w:sz w:val="28"/>
          <w:szCs w:val="28"/>
        </w:rPr>
        <w:t xml:space="preserve"> </w:t>
      </w:r>
      <w:r w:rsidRPr="00EA7ECF">
        <w:rPr>
          <w:rFonts w:ascii="Times New Roman" w:hAnsi="Times New Roman"/>
          <w:sz w:val="28"/>
          <w:szCs w:val="28"/>
        </w:rPr>
        <w:t xml:space="preserve">забезпечує їх секретність </w:t>
      </w:r>
      <w:r w:rsidRPr="00714284">
        <w:rPr>
          <w:rFonts w:ascii="Times New Roman" w:hAnsi="Times New Roman"/>
          <w:sz w:val="28"/>
          <w:szCs w:val="28"/>
        </w:rPr>
        <w:t>до моменту оприлюднення</w:t>
      </w:r>
      <w:r w:rsidRPr="00714284">
        <w:rPr>
          <w:rFonts w:ascii="Times New Roman" w:hAnsi="Times New Roman"/>
          <w:sz w:val="28"/>
          <w:szCs w:val="28"/>
          <w:lang w:val="uk-UA"/>
        </w:rPr>
        <w:t>;</w:t>
      </w:r>
    </w:p>
    <w:p w:rsidR="007605F2" w:rsidRPr="00714284" w:rsidRDefault="007605F2" w:rsidP="002A30B1">
      <w:pPr>
        <w:pStyle w:val="rvps2"/>
        <w:shd w:val="clear" w:color="auto" w:fill="FFFFFF"/>
        <w:spacing w:before="0" w:beforeAutospacing="0" w:after="0" w:afterAutospacing="0"/>
        <w:ind w:firstLine="567"/>
        <w:jc w:val="both"/>
        <w:rPr>
          <w:sz w:val="28"/>
          <w:szCs w:val="28"/>
          <w:shd w:val="clear" w:color="auto" w:fill="FFFFFF"/>
          <w:lang w:val="uk-UA"/>
        </w:rPr>
      </w:pPr>
      <w:r w:rsidRPr="00714284">
        <w:rPr>
          <w:sz w:val="28"/>
          <w:szCs w:val="28"/>
          <w:shd w:val="clear" w:color="auto" w:fill="FFFFFF"/>
          <w:lang w:val="uk-UA"/>
        </w:rPr>
        <w:t>відповідає за збереження документації Конкурсу.</w:t>
      </w:r>
    </w:p>
    <w:p w:rsidR="007605F2" w:rsidRPr="00B004CA" w:rsidRDefault="007605F2" w:rsidP="002A30B1">
      <w:pPr>
        <w:pStyle w:val="rvps2"/>
        <w:shd w:val="clear" w:color="auto" w:fill="FFFFFF"/>
        <w:spacing w:before="0" w:beforeAutospacing="0" w:after="0" w:afterAutospacing="0"/>
        <w:ind w:firstLine="450"/>
        <w:jc w:val="both"/>
        <w:rPr>
          <w:sz w:val="28"/>
          <w:szCs w:val="28"/>
          <w:lang w:val="uk-UA"/>
        </w:rPr>
      </w:pPr>
      <w:r w:rsidRPr="00EA7ECF">
        <w:rPr>
          <w:sz w:val="28"/>
          <w:szCs w:val="28"/>
          <w:lang w:val="uk-UA"/>
        </w:rPr>
        <w:t xml:space="preserve"> </w:t>
      </w:r>
      <w:r>
        <w:rPr>
          <w:sz w:val="28"/>
          <w:szCs w:val="28"/>
          <w:lang w:val="uk-UA"/>
        </w:rPr>
        <w:t xml:space="preserve"> </w:t>
      </w:r>
      <w:r w:rsidRPr="00EA7ECF">
        <w:rPr>
          <w:sz w:val="28"/>
          <w:szCs w:val="28"/>
        </w:rPr>
        <w:t xml:space="preserve">сприяє </w:t>
      </w:r>
      <w:r w:rsidRPr="00EA7ECF">
        <w:rPr>
          <w:sz w:val="28"/>
          <w:szCs w:val="28"/>
          <w:lang w:val="uk-UA"/>
        </w:rPr>
        <w:t>поширенню інформації щодо проходження учасниками конкурсних випробувань та</w:t>
      </w:r>
      <w:r w:rsidRPr="00EA7ECF">
        <w:rPr>
          <w:sz w:val="28"/>
          <w:szCs w:val="28"/>
        </w:rPr>
        <w:t xml:space="preserve"> результатів Конкурсу в засобах масової інформації.</w:t>
      </w:r>
    </w:p>
    <w:p w:rsidR="007605F2" w:rsidRPr="00EA7ECF" w:rsidRDefault="007605F2" w:rsidP="002A30B1">
      <w:pPr>
        <w:pStyle w:val="rvps2"/>
        <w:shd w:val="clear" w:color="auto" w:fill="FFFFFF"/>
        <w:spacing w:before="0" w:beforeAutospacing="0" w:after="0" w:afterAutospacing="0"/>
        <w:ind w:firstLine="450"/>
        <w:jc w:val="both"/>
        <w:rPr>
          <w:sz w:val="28"/>
          <w:szCs w:val="28"/>
          <w:shd w:val="clear" w:color="auto" w:fill="FFFFFF"/>
          <w:lang w:val="uk-UA"/>
        </w:rPr>
      </w:pPr>
    </w:p>
    <w:p w:rsidR="007605F2" w:rsidRPr="00714284" w:rsidRDefault="007605F2" w:rsidP="002A30B1">
      <w:pPr>
        <w:spacing w:after="0" w:line="240" w:lineRule="auto"/>
        <w:ind w:left="360"/>
        <w:jc w:val="center"/>
        <w:rPr>
          <w:rFonts w:ascii="Times New Roman" w:hAnsi="Times New Roman"/>
          <w:b/>
          <w:sz w:val="28"/>
          <w:szCs w:val="28"/>
          <w:lang w:val="uk-UA"/>
        </w:rPr>
      </w:pPr>
      <w:r w:rsidRPr="00714284">
        <w:rPr>
          <w:rFonts w:ascii="Times New Roman" w:hAnsi="Times New Roman"/>
          <w:b/>
          <w:sz w:val="28"/>
          <w:szCs w:val="28"/>
          <w:lang w:val="uk-UA"/>
        </w:rPr>
        <w:t>ІІІ. Організаційний комітет Конкурсу</w:t>
      </w:r>
    </w:p>
    <w:p w:rsidR="007605F2" w:rsidRPr="00714284" w:rsidRDefault="007605F2" w:rsidP="002A30B1">
      <w:pPr>
        <w:shd w:val="clear" w:color="auto" w:fill="FFFFFF"/>
        <w:tabs>
          <w:tab w:val="left" w:pos="993"/>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11</w:t>
      </w:r>
      <w:r w:rsidRPr="00714284">
        <w:rPr>
          <w:rFonts w:ascii="Times New Roman" w:hAnsi="Times New Roman"/>
          <w:sz w:val="28"/>
          <w:szCs w:val="28"/>
          <w:lang w:val="uk-UA"/>
        </w:rPr>
        <w:t xml:space="preserve">. Кількість членів організаційного комітету Конкурсу повинна бути не менше ніж п’ять осіб. </w:t>
      </w:r>
    </w:p>
    <w:p w:rsidR="007605F2" w:rsidRPr="00714284" w:rsidRDefault="007605F2" w:rsidP="002A30B1">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val="uk-UA"/>
        </w:rPr>
        <w:t>12</w:t>
      </w:r>
      <w:r w:rsidRPr="00714284">
        <w:rPr>
          <w:rFonts w:ascii="Times New Roman" w:hAnsi="Times New Roman"/>
          <w:sz w:val="28"/>
          <w:szCs w:val="28"/>
        </w:rPr>
        <w:t>. До складу організаційного комітету Конкурсу входять голова, секретар та його члени.</w:t>
      </w:r>
    </w:p>
    <w:p w:rsidR="007605F2" w:rsidRPr="00714284" w:rsidRDefault="007605F2" w:rsidP="002A30B1">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val="uk-UA"/>
        </w:rPr>
        <w:t>13</w:t>
      </w:r>
      <w:r w:rsidRPr="00714284">
        <w:rPr>
          <w:rFonts w:ascii="Times New Roman" w:hAnsi="Times New Roman"/>
          <w:sz w:val="28"/>
          <w:szCs w:val="28"/>
        </w:rPr>
        <w:t>. Очолює організаційний комітет голова, який обирається з числа членів організаційного комітету більшістю голосів.</w:t>
      </w:r>
    </w:p>
    <w:p w:rsidR="007605F2" w:rsidRPr="00714284" w:rsidRDefault="007605F2" w:rsidP="002A30B1">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val="uk-UA"/>
        </w:rPr>
        <w:t>14</w:t>
      </w:r>
      <w:r w:rsidRPr="00714284">
        <w:rPr>
          <w:rFonts w:ascii="Times New Roman" w:hAnsi="Times New Roman"/>
          <w:sz w:val="28"/>
          <w:szCs w:val="28"/>
        </w:rPr>
        <w:t>. Голова організаційного комітету: очолює організаційний комітет; розподіляє повноваження між членами організаційного комітету; керує роботою з організації проведення Конкурсу; визначає графік засідань та забезпечує присутність усіх членів організаційного комітету; проводить засідання; забезпечує дотримання процедури проведення Конкурсу; забезпечує роботу журі Конкурсу; готує про</w:t>
      </w:r>
      <w:r w:rsidRPr="00714284">
        <w:rPr>
          <w:rFonts w:ascii="Times New Roman" w:hAnsi="Times New Roman"/>
          <w:sz w:val="28"/>
          <w:szCs w:val="28"/>
          <w:lang w:val="uk-UA"/>
        </w:rPr>
        <w:t>є</w:t>
      </w:r>
      <w:r w:rsidRPr="00714284">
        <w:rPr>
          <w:rFonts w:ascii="Times New Roman" w:hAnsi="Times New Roman"/>
          <w:sz w:val="28"/>
          <w:szCs w:val="28"/>
        </w:rPr>
        <w:t>кт наказу про результати Конкурсу</w:t>
      </w:r>
      <w:r w:rsidRPr="00714284">
        <w:rPr>
          <w:rFonts w:ascii="Times New Roman" w:hAnsi="Times New Roman"/>
          <w:sz w:val="28"/>
          <w:szCs w:val="28"/>
          <w:lang w:val="uk-UA"/>
        </w:rPr>
        <w:t>.</w:t>
      </w:r>
      <w:r w:rsidRPr="00714284">
        <w:rPr>
          <w:rFonts w:ascii="Times New Roman" w:hAnsi="Times New Roman"/>
          <w:sz w:val="28"/>
          <w:szCs w:val="28"/>
        </w:rPr>
        <w:t xml:space="preserve"> </w:t>
      </w:r>
    </w:p>
    <w:p w:rsidR="007605F2" w:rsidRDefault="007605F2" w:rsidP="002A30B1">
      <w:pPr>
        <w:shd w:val="clear" w:color="auto" w:fill="FFFFFF"/>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15</w:t>
      </w:r>
      <w:r w:rsidRPr="00714284">
        <w:rPr>
          <w:rFonts w:ascii="Times New Roman" w:hAnsi="Times New Roman"/>
          <w:sz w:val="28"/>
          <w:szCs w:val="28"/>
        </w:rPr>
        <w:t>. Секретар організаційного комітету: приймає документи від учасників</w:t>
      </w:r>
      <w:r>
        <w:rPr>
          <w:rFonts w:ascii="Times New Roman" w:hAnsi="Times New Roman"/>
          <w:sz w:val="28"/>
          <w:szCs w:val="28"/>
          <w:lang w:val="uk-UA"/>
        </w:rPr>
        <w:br/>
      </w:r>
    </w:p>
    <w:p w:rsidR="007605F2" w:rsidRDefault="007605F2" w:rsidP="002A30B1">
      <w:pPr>
        <w:shd w:val="clear" w:color="auto" w:fill="FFFFFF"/>
        <w:spacing w:after="0" w:line="240" w:lineRule="auto"/>
        <w:ind w:firstLine="567"/>
        <w:jc w:val="both"/>
        <w:rPr>
          <w:rFonts w:ascii="Times New Roman" w:hAnsi="Times New Roman"/>
          <w:sz w:val="28"/>
          <w:szCs w:val="28"/>
          <w:lang w:val="uk-UA"/>
        </w:rPr>
      </w:pPr>
    </w:p>
    <w:p w:rsidR="007605F2" w:rsidRDefault="007605F2" w:rsidP="002A30B1">
      <w:pPr>
        <w:shd w:val="clear" w:color="auto" w:fill="FFFFFF"/>
        <w:spacing w:after="0" w:line="240" w:lineRule="auto"/>
        <w:jc w:val="center"/>
        <w:rPr>
          <w:rFonts w:ascii="Times New Roman" w:hAnsi="Times New Roman"/>
          <w:sz w:val="28"/>
          <w:szCs w:val="28"/>
          <w:lang w:val="uk-UA"/>
        </w:rPr>
      </w:pPr>
      <w:r>
        <w:rPr>
          <w:rFonts w:ascii="Times New Roman" w:hAnsi="Times New Roman"/>
          <w:sz w:val="28"/>
          <w:szCs w:val="28"/>
          <w:lang w:val="uk-UA"/>
        </w:rPr>
        <w:t>3</w:t>
      </w:r>
    </w:p>
    <w:p w:rsidR="007605F2" w:rsidRDefault="007605F2" w:rsidP="002A30B1">
      <w:pPr>
        <w:shd w:val="clear" w:color="auto" w:fill="FFFFFF"/>
        <w:spacing w:after="0" w:line="240" w:lineRule="auto"/>
        <w:jc w:val="center"/>
        <w:rPr>
          <w:rFonts w:ascii="Times New Roman" w:hAnsi="Times New Roman"/>
          <w:sz w:val="28"/>
          <w:szCs w:val="28"/>
          <w:lang w:val="uk-UA"/>
        </w:rPr>
      </w:pPr>
    </w:p>
    <w:p w:rsidR="007605F2" w:rsidRPr="00EE0370" w:rsidRDefault="007605F2" w:rsidP="002A30B1">
      <w:pPr>
        <w:shd w:val="clear" w:color="auto" w:fill="FFFFFF"/>
        <w:spacing w:after="0" w:line="240" w:lineRule="auto"/>
        <w:jc w:val="both"/>
        <w:rPr>
          <w:rFonts w:ascii="Times New Roman" w:hAnsi="Times New Roman"/>
          <w:color w:val="FF0000"/>
          <w:sz w:val="28"/>
          <w:szCs w:val="28"/>
        </w:rPr>
      </w:pPr>
      <w:r w:rsidRPr="00714284">
        <w:rPr>
          <w:rFonts w:ascii="Times New Roman" w:hAnsi="Times New Roman"/>
          <w:sz w:val="28"/>
          <w:szCs w:val="28"/>
        </w:rPr>
        <w:t xml:space="preserve"> Конкурсу; забезпечує ведення та збереження документації; бере участь у засіданнях організаційного комітету, веде їх протоколи; формує банк даних учасників; </w:t>
      </w:r>
    </w:p>
    <w:p w:rsidR="007605F2" w:rsidRPr="00714284" w:rsidRDefault="007605F2" w:rsidP="002A30B1">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val="uk-UA"/>
        </w:rPr>
        <w:t>16</w:t>
      </w:r>
      <w:r w:rsidRPr="00714284">
        <w:rPr>
          <w:rFonts w:ascii="Times New Roman" w:hAnsi="Times New Roman"/>
          <w:sz w:val="28"/>
          <w:szCs w:val="28"/>
        </w:rPr>
        <w:t>. Члени організаційного комітету: здійснюють організаційну роботу щодо проведення Конкурсу; беруть участь у засіданнях організаційного комітету; розглядають документи учасників Конкурсу та приймають рішення щодо них;</w:t>
      </w:r>
    </w:p>
    <w:p w:rsidR="007605F2" w:rsidRPr="00714284" w:rsidRDefault="007605F2" w:rsidP="002A30B1">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val="uk-UA"/>
        </w:rPr>
        <w:t>17</w:t>
      </w:r>
      <w:r w:rsidRPr="00714284">
        <w:rPr>
          <w:rFonts w:ascii="Times New Roman" w:hAnsi="Times New Roman"/>
          <w:sz w:val="28"/>
          <w:szCs w:val="28"/>
        </w:rPr>
        <w:t>. Формою роботи організаційного комітету є засідання. Рішення про проведення засідання приймає голова організаційного комітету.</w:t>
      </w:r>
    </w:p>
    <w:p w:rsidR="007605F2" w:rsidRPr="00714284" w:rsidRDefault="007605F2" w:rsidP="002A30B1">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val="uk-UA"/>
        </w:rPr>
        <w:t>18</w:t>
      </w:r>
      <w:r w:rsidRPr="00714284">
        <w:rPr>
          <w:rFonts w:ascii="Times New Roman" w:hAnsi="Times New Roman"/>
          <w:sz w:val="28"/>
          <w:szCs w:val="28"/>
          <w:lang w:val="uk-UA"/>
        </w:rPr>
        <w:t xml:space="preserve">. </w:t>
      </w:r>
      <w:r w:rsidRPr="00714284">
        <w:rPr>
          <w:rFonts w:ascii="Times New Roman" w:hAnsi="Times New Roman"/>
          <w:sz w:val="28"/>
          <w:szCs w:val="28"/>
        </w:rPr>
        <w:t>Засідання організаційного комітету вважається правомочним, якщо на ньому присутні не менше двох третин його складу.</w:t>
      </w:r>
    </w:p>
    <w:p w:rsidR="007605F2" w:rsidRPr="00714284" w:rsidRDefault="007605F2" w:rsidP="002A30B1">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val="uk-UA"/>
        </w:rPr>
        <w:t>19</w:t>
      </w:r>
      <w:r w:rsidRPr="00714284">
        <w:rPr>
          <w:rFonts w:ascii="Times New Roman" w:hAnsi="Times New Roman"/>
          <w:sz w:val="28"/>
          <w:szCs w:val="28"/>
        </w:rPr>
        <w:t>. Рішення організаційного комітету кожного етапу Конкурсу оформлюється протоколом, який підписують голова, секретар та його члени.</w:t>
      </w:r>
    </w:p>
    <w:p w:rsidR="007605F2" w:rsidRPr="00714284" w:rsidRDefault="007605F2" w:rsidP="002A30B1">
      <w:pPr>
        <w:shd w:val="clear" w:color="auto" w:fill="FFFFFF"/>
        <w:spacing w:after="0" w:line="240" w:lineRule="auto"/>
        <w:ind w:left="450" w:right="450"/>
        <w:jc w:val="center"/>
        <w:rPr>
          <w:rFonts w:ascii="Times New Roman" w:hAnsi="Times New Roman"/>
          <w:b/>
          <w:bCs/>
          <w:sz w:val="28"/>
          <w:szCs w:val="28"/>
        </w:rPr>
      </w:pPr>
    </w:p>
    <w:p w:rsidR="007605F2" w:rsidRDefault="007605F2" w:rsidP="002A30B1">
      <w:pPr>
        <w:shd w:val="clear" w:color="auto" w:fill="FFFFFF"/>
        <w:spacing w:after="0" w:line="240" w:lineRule="auto"/>
        <w:ind w:left="450" w:right="450"/>
        <w:jc w:val="center"/>
        <w:rPr>
          <w:rFonts w:ascii="Times New Roman" w:hAnsi="Times New Roman"/>
          <w:b/>
          <w:bCs/>
          <w:sz w:val="28"/>
          <w:szCs w:val="28"/>
          <w:lang w:val="uk-UA"/>
        </w:rPr>
      </w:pPr>
    </w:p>
    <w:p w:rsidR="007605F2" w:rsidRPr="00E7700D" w:rsidRDefault="007605F2" w:rsidP="002A30B1">
      <w:pPr>
        <w:shd w:val="clear" w:color="auto" w:fill="FFFFFF"/>
        <w:spacing w:after="0" w:line="240" w:lineRule="auto"/>
        <w:ind w:left="450" w:right="450"/>
        <w:jc w:val="center"/>
        <w:rPr>
          <w:rFonts w:ascii="Times New Roman" w:hAnsi="Times New Roman"/>
          <w:b/>
          <w:bCs/>
          <w:sz w:val="28"/>
          <w:szCs w:val="28"/>
          <w:lang w:val="uk-UA"/>
        </w:rPr>
      </w:pPr>
      <w:r w:rsidRPr="00714284">
        <w:rPr>
          <w:rFonts w:ascii="Times New Roman" w:hAnsi="Times New Roman"/>
          <w:b/>
          <w:bCs/>
          <w:sz w:val="28"/>
          <w:szCs w:val="28"/>
          <w:lang w:val="uk-UA"/>
        </w:rPr>
        <w:t>І</w:t>
      </w:r>
      <w:r w:rsidRPr="00714284">
        <w:rPr>
          <w:rFonts w:ascii="Times New Roman" w:hAnsi="Times New Roman"/>
          <w:b/>
          <w:bCs/>
          <w:sz w:val="28"/>
          <w:szCs w:val="28"/>
        </w:rPr>
        <w:t>V</w:t>
      </w:r>
      <w:r w:rsidRPr="00E7700D">
        <w:rPr>
          <w:rFonts w:ascii="Times New Roman" w:hAnsi="Times New Roman"/>
          <w:b/>
          <w:bCs/>
          <w:sz w:val="28"/>
          <w:szCs w:val="28"/>
          <w:lang w:val="uk-UA"/>
        </w:rPr>
        <w:t>. Журі Конкурсу</w:t>
      </w:r>
    </w:p>
    <w:p w:rsidR="007605F2" w:rsidRPr="00714284" w:rsidRDefault="007605F2" w:rsidP="002A30B1">
      <w:pPr>
        <w:shd w:val="clear" w:color="auto" w:fill="FFFFFF"/>
        <w:tabs>
          <w:tab w:val="left" w:pos="1276"/>
          <w:tab w:val="left" w:pos="1418"/>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20</w:t>
      </w:r>
      <w:r w:rsidRPr="00714284">
        <w:rPr>
          <w:rFonts w:ascii="Times New Roman" w:hAnsi="Times New Roman"/>
          <w:sz w:val="28"/>
          <w:szCs w:val="28"/>
          <w:lang w:val="uk-UA"/>
        </w:rPr>
        <w:t>. Журі Конкурсу формується з метою забезпечення об’єктивності оцінювання конкурсних матеріалів учасників, їх участі в Конкурсі та визначення його переможців.</w:t>
      </w:r>
    </w:p>
    <w:p w:rsidR="007605F2" w:rsidRPr="00714284" w:rsidRDefault="007605F2" w:rsidP="002A30B1">
      <w:pPr>
        <w:shd w:val="clear" w:color="auto" w:fill="FFFFFF"/>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21</w:t>
      </w:r>
      <w:r w:rsidRPr="00714284">
        <w:rPr>
          <w:rFonts w:ascii="Times New Roman" w:hAnsi="Times New Roman"/>
          <w:bCs/>
          <w:sz w:val="28"/>
          <w:szCs w:val="28"/>
          <w:lang w:val="uk-UA"/>
        </w:rPr>
        <w:t>. Журі Конкурсу визначається за кожною номінацією.</w:t>
      </w:r>
    </w:p>
    <w:p w:rsidR="007605F2" w:rsidRPr="00714284" w:rsidRDefault="007605F2" w:rsidP="002A30B1">
      <w:pPr>
        <w:shd w:val="clear" w:color="auto" w:fill="FFFFFF"/>
        <w:spacing w:after="0" w:line="240" w:lineRule="auto"/>
        <w:ind w:firstLine="567"/>
        <w:jc w:val="both"/>
        <w:rPr>
          <w:rFonts w:ascii="Times New Roman" w:hAnsi="Times New Roman"/>
          <w:sz w:val="28"/>
          <w:szCs w:val="28"/>
          <w:lang w:val="uk-UA"/>
        </w:rPr>
      </w:pPr>
      <w:r w:rsidRPr="00714284">
        <w:rPr>
          <w:rFonts w:ascii="Times New Roman" w:hAnsi="Times New Roman"/>
          <w:sz w:val="28"/>
          <w:szCs w:val="28"/>
        </w:rPr>
        <w:t>2</w:t>
      </w:r>
      <w:r>
        <w:rPr>
          <w:rFonts w:ascii="Times New Roman" w:hAnsi="Times New Roman"/>
          <w:sz w:val="28"/>
          <w:szCs w:val="28"/>
          <w:lang w:val="uk-UA"/>
        </w:rPr>
        <w:t>2</w:t>
      </w:r>
      <w:r>
        <w:rPr>
          <w:rFonts w:ascii="Times New Roman" w:hAnsi="Times New Roman"/>
          <w:sz w:val="28"/>
          <w:szCs w:val="28"/>
        </w:rPr>
        <w:t>.</w:t>
      </w:r>
      <w:r>
        <w:rPr>
          <w:rFonts w:ascii="Times New Roman" w:hAnsi="Times New Roman"/>
          <w:sz w:val="28"/>
          <w:szCs w:val="28"/>
          <w:lang w:val="uk-UA"/>
        </w:rPr>
        <w:t xml:space="preserve"> </w:t>
      </w:r>
      <w:r w:rsidRPr="00714284">
        <w:rPr>
          <w:rFonts w:ascii="Times New Roman" w:hAnsi="Times New Roman"/>
          <w:sz w:val="28"/>
          <w:szCs w:val="28"/>
        </w:rPr>
        <w:t>До складу журі не можуть входити учасники Конкурсу, члени організаційного комітету.</w:t>
      </w:r>
      <w:r w:rsidRPr="00714284">
        <w:rPr>
          <w:rFonts w:ascii="Times New Roman" w:hAnsi="Times New Roman"/>
          <w:sz w:val="28"/>
          <w:szCs w:val="28"/>
          <w:lang w:val="uk-UA"/>
        </w:rPr>
        <w:t xml:space="preserve"> </w:t>
      </w:r>
    </w:p>
    <w:p w:rsidR="007605F2" w:rsidRPr="00714284" w:rsidRDefault="007605F2" w:rsidP="002A30B1">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val="uk-UA"/>
        </w:rPr>
        <w:t>23</w:t>
      </w:r>
      <w:r w:rsidRPr="00714284">
        <w:rPr>
          <w:rFonts w:ascii="Times New Roman" w:hAnsi="Times New Roman"/>
          <w:sz w:val="28"/>
          <w:szCs w:val="28"/>
        </w:rPr>
        <w:t xml:space="preserve">. До складу журі входять голова, секретар та його члени. Кількість журі повинна бути не менше ніж </w:t>
      </w:r>
      <w:r w:rsidRPr="00714284">
        <w:rPr>
          <w:rFonts w:ascii="Times New Roman" w:hAnsi="Times New Roman"/>
          <w:sz w:val="28"/>
          <w:szCs w:val="28"/>
          <w:lang w:val="uk-UA"/>
        </w:rPr>
        <w:t>п’ять</w:t>
      </w:r>
      <w:r w:rsidRPr="00714284">
        <w:rPr>
          <w:rFonts w:ascii="Times New Roman" w:hAnsi="Times New Roman"/>
          <w:sz w:val="28"/>
          <w:szCs w:val="28"/>
        </w:rPr>
        <w:t xml:space="preserve"> осіб.</w:t>
      </w:r>
    </w:p>
    <w:p w:rsidR="007605F2" w:rsidRPr="00714284" w:rsidRDefault="007605F2" w:rsidP="002A30B1">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val="uk-UA"/>
        </w:rPr>
        <w:t>24</w:t>
      </w:r>
      <w:r w:rsidRPr="00714284">
        <w:rPr>
          <w:rFonts w:ascii="Times New Roman" w:hAnsi="Times New Roman"/>
          <w:sz w:val="28"/>
          <w:szCs w:val="28"/>
        </w:rPr>
        <w:t xml:space="preserve">. Голова журі обирається з числа його членів більшістю голосів. </w:t>
      </w:r>
    </w:p>
    <w:p w:rsidR="007605F2" w:rsidRPr="00714284" w:rsidRDefault="007605F2" w:rsidP="002A30B1">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val="uk-UA"/>
        </w:rPr>
        <w:t xml:space="preserve">25. </w:t>
      </w:r>
      <w:r w:rsidRPr="00714284">
        <w:rPr>
          <w:rFonts w:ascii="Times New Roman" w:hAnsi="Times New Roman"/>
          <w:sz w:val="28"/>
          <w:szCs w:val="28"/>
        </w:rPr>
        <w:t>Голова журі: організовує та проводить засідання журі; розподіляє повноваження між членами журі; забезпечує дотримання процедури голосування; бере участь у голосуванні та визначенні переможців; забезпечує об’єктивність та неупередженість роботи членів журі.</w:t>
      </w:r>
    </w:p>
    <w:p w:rsidR="007605F2" w:rsidRPr="00714284" w:rsidRDefault="007605F2" w:rsidP="002A30B1">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val="uk-UA"/>
        </w:rPr>
        <w:t>26</w:t>
      </w:r>
      <w:r w:rsidRPr="00714284">
        <w:rPr>
          <w:rFonts w:ascii="Times New Roman" w:hAnsi="Times New Roman"/>
          <w:sz w:val="28"/>
          <w:szCs w:val="28"/>
        </w:rPr>
        <w:t>. Секретар журі: забезпечує ведення та збереження документації; бере участь у засіданнях журі, веде їх протоколи; бере участь у голосуванні та визначенні переможців.</w:t>
      </w:r>
    </w:p>
    <w:p w:rsidR="007605F2" w:rsidRPr="00714284" w:rsidRDefault="007605F2" w:rsidP="002A30B1">
      <w:pPr>
        <w:shd w:val="clear" w:color="auto" w:fill="FFFFFF"/>
        <w:spacing w:after="0" w:line="240" w:lineRule="auto"/>
        <w:ind w:firstLine="567"/>
        <w:jc w:val="both"/>
        <w:rPr>
          <w:rFonts w:ascii="Times New Roman" w:hAnsi="Times New Roman"/>
          <w:sz w:val="28"/>
          <w:szCs w:val="28"/>
        </w:rPr>
      </w:pPr>
      <w:r w:rsidRPr="00714284">
        <w:rPr>
          <w:rFonts w:ascii="Times New Roman" w:hAnsi="Times New Roman"/>
          <w:sz w:val="28"/>
          <w:szCs w:val="28"/>
          <w:lang w:val="uk-UA"/>
        </w:rPr>
        <w:t>2</w:t>
      </w:r>
      <w:r>
        <w:rPr>
          <w:rFonts w:ascii="Times New Roman" w:hAnsi="Times New Roman"/>
          <w:sz w:val="28"/>
          <w:szCs w:val="28"/>
          <w:lang w:val="uk-UA"/>
        </w:rPr>
        <w:t>7</w:t>
      </w:r>
      <w:r w:rsidRPr="00714284">
        <w:rPr>
          <w:rFonts w:ascii="Times New Roman" w:hAnsi="Times New Roman"/>
          <w:sz w:val="28"/>
          <w:szCs w:val="28"/>
        </w:rPr>
        <w:t>. Члени журі: беруть участь у засіданнях журі; беруть участь у голосуванні та визначенні переможців; дотримуються порядку проведення засідань.</w:t>
      </w:r>
    </w:p>
    <w:p w:rsidR="007605F2" w:rsidRPr="00714284" w:rsidRDefault="007605F2" w:rsidP="002A30B1">
      <w:pPr>
        <w:shd w:val="clear" w:color="auto" w:fill="FFFFFF"/>
        <w:spacing w:after="0" w:line="240" w:lineRule="auto"/>
        <w:ind w:firstLine="567"/>
        <w:jc w:val="both"/>
        <w:rPr>
          <w:rFonts w:ascii="Times New Roman" w:hAnsi="Times New Roman"/>
          <w:sz w:val="28"/>
          <w:szCs w:val="28"/>
        </w:rPr>
      </w:pPr>
      <w:r w:rsidRPr="00714284">
        <w:rPr>
          <w:rFonts w:ascii="Times New Roman" w:hAnsi="Times New Roman"/>
          <w:sz w:val="28"/>
          <w:szCs w:val="28"/>
          <w:lang w:val="uk-UA"/>
        </w:rPr>
        <w:t>2</w:t>
      </w:r>
      <w:r>
        <w:rPr>
          <w:rFonts w:ascii="Times New Roman" w:hAnsi="Times New Roman"/>
          <w:sz w:val="28"/>
          <w:szCs w:val="28"/>
          <w:lang w:val="uk-UA"/>
        </w:rPr>
        <w:t>8</w:t>
      </w:r>
      <w:r w:rsidRPr="00714284">
        <w:rPr>
          <w:rFonts w:ascii="Times New Roman" w:hAnsi="Times New Roman"/>
          <w:sz w:val="28"/>
          <w:szCs w:val="28"/>
          <w:lang w:val="uk-UA"/>
        </w:rPr>
        <w:t xml:space="preserve">. </w:t>
      </w:r>
      <w:r w:rsidRPr="00714284">
        <w:rPr>
          <w:rFonts w:ascii="Times New Roman" w:hAnsi="Times New Roman"/>
          <w:sz w:val="28"/>
          <w:szCs w:val="28"/>
        </w:rPr>
        <w:t>Засідання журі Конкурсу вважається правомочним, якщо на ньому присутні не менше двох третин від його складу.</w:t>
      </w:r>
    </w:p>
    <w:p w:rsidR="007605F2" w:rsidRPr="00714284" w:rsidRDefault="007605F2" w:rsidP="002A30B1">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val="uk-UA"/>
        </w:rPr>
        <w:t>29</w:t>
      </w:r>
      <w:r w:rsidRPr="00714284">
        <w:rPr>
          <w:rFonts w:ascii="Times New Roman" w:hAnsi="Times New Roman"/>
          <w:sz w:val="28"/>
          <w:szCs w:val="28"/>
        </w:rPr>
        <w:t xml:space="preserve">. Рішення журі Конкурсу </w:t>
      </w:r>
      <w:r w:rsidRPr="00714284">
        <w:rPr>
          <w:rFonts w:ascii="Times New Roman" w:hAnsi="Times New Roman"/>
          <w:sz w:val="28"/>
          <w:szCs w:val="28"/>
          <w:lang w:val="uk-UA"/>
        </w:rPr>
        <w:t xml:space="preserve"> </w:t>
      </w:r>
      <w:r w:rsidRPr="00714284">
        <w:rPr>
          <w:rFonts w:ascii="Times New Roman" w:hAnsi="Times New Roman"/>
          <w:sz w:val="28"/>
          <w:szCs w:val="28"/>
        </w:rPr>
        <w:t>оформл</w:t>
      </w:r>
      <w:r w:rsidRPr="00714284">
        <w:rPr>
          <w:rFonts w:ascii="Times New Roman" w:hAnsi="Times New Roman"/>
          <w:sz w:val="28"/>
          <w:szCs w:val="28"/>
          <w:lang w:val="uk-UA"/>
        </w:rPr>
        <w:t>я</w:t>
      </w:r>
      <w:r w:rsidRPr="00714284">
        <w:rPr>
          <w:rFonts w:ascii="Times New Roman" w:hAnsi="Times New Roman"/>
          <w:sz w:val="28"/>
          <w:szCs w:val="28"/>
        </w:rPr>
        <w:t>ється протоколом, який підписують голова, секретар та всі члени, присутні на засіданні, та оголошується учасникам не пізніше трьох робочих днів після його прийняття.</w:t>
      </w:r>
    </w:p>
    <w:p w:rsidR="007605F2" w:rsidRDefault="007605F2" w:rsidP="002A30B1">
      <w:pPr>
        <w:shd w:val="clear" w:color="auto" w:fill="FFFFFF"/>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30</w:t>
      </w:r>
      <w:r w:rsidRPr="00714284">
        <w:rPr>
          <w:rFonts w:ascii="Times New Roman" w:hAnsi="Times New Roman"/>
          <w:sz w:val="28"/>
          <w:szCs w:val="28"/>
          <w:lang w:val="uk-UA"/>
        </w:rPr>
        <w:t xml:space="preserve">. </w:t>
      </w:r>
      <w:r w:rsidRPr="00714284">
        <w:rPr>
          <w:rFonts w:ascii="Times New Roman" w:hAnsi="Times New Roman"/>
          <w:sz w:val="28"/>
          <w:szCs w:val="28"/>
        </w:rPr>
        <w:t>Протокол передається до організаційного комітету Конкурсу в день завершення роботи журі.</w:t>
      </w:r>
    </w:p>
    <w:p w:rsidR="007605F2" w:rsidRDefault="007605F2" w:rsidP="002A30B1">
      <w:pPr>
        <w:shd w:val="clear" w:color="auto" w:fill="FFFFFF"/>
        <w:spacing w:after="0" w:line="240" w:lineRule="auto"/>
        <w:ind w:firstLine="567"/>
        <w:jc w:val="both"/>
        <w:rPr>
          <w:rFonts w:ascii="Times New Roman" w:hAnsi="Times New Roman"/>
          <w:sz w:val="28"/>
          <w:szCs w:val="28"/>
          <w:lang w:val="uk-UA"/>
        </w:rPr>
      </w:pPr>
    </w:p>
    <w:p w:rsidR="007605F2" w:rsidRPr="002A30B1" w:rsidRDefault="007605F2" w:rsidP="002A30B1">
      <w:pPr>
        <w:shd w:val="clear" w:color="auto" w:fill="FFFFFF"/>
        <w:spacing w:after="0" w:line="240" w:lineRule="auto"/>
        <w:jc w:val="center"/>
        <w:rPr>
          <w:rFonts w:ascii="Times New Roman" w:hAnsi="Times New Roman"/>
          <w:sz w:val="28"/>
          <w:szCs w:val="28"/>
          <w:lang w:val="uk-UA"/>
        </w:rPr>
      </w:pPr>
      <w:r>
        <w:rPr>
          <w:rFonts w:ascii="Times New Roman" w:hAnsi="Times New Roman"/>
          <w:sz w:val="28"/>
          <w:szCs w:val="28"/>
          <w:lang w:val="uk-UA"/>
        </w:rPr>
        <w:t>4</w:t>
      </w:r>
    </w:p>
    <w:p w:rsidR="007605F2" w:rsidRPr="00714284" w:rsidRDefault="007605F2" w:rsidP="002A30B1">
      <w:pPr>
        <w:tabs>
          <w:tab w:val="left" w:pos="567"/>
        </w:tabs>
        <w:spacing w:after="0" w:line="240" w:lineRule="auto"/>
        <w:jc w:val="both"/>
        <w:rPr>
          <w:rFonts w:ascii="Times New Roman" w:hAnsi="Times New Roman"/>
          <w:sz w:val="28"/>
          <w:szCs w:val="28"/>
          <w:lang w:val="uk-UA"/>
        </w:rPr>
      </w:pPr>
    </w:p>
    <w:p w:rsidR="007605F2" w:rsidRPr="00714284" w:rsidRDefault="007605F2" w:rsidP="002A30B1">
      <w:pPr>
        <w:pStyle w:val="ListParagraph"/>
        <w:tabs>
          <w:tab w:val="left" w:pos="567"/>
        </w:tabs>
        <w:spacing w:after="0" w:line="240" w:lineRule="auto"/>
        <w:ind w:left="0" w:firstLine="567"/>
        <w:jc w:val="center"/>
        <w:rPr>
          <w:rFonts w:ascii="Times New Roman" w:hAnsi="Times New Roman"/>
          <w:b/>
          <w:sz w:val="28"/>
          <w:szCs w:val="28"/>
          <w:lang w:val="uk-UA"/>
        </w:rPr>
      </w:pPr>
      <w:r w:rsidRPr="00714284">
        <w:rPr>
          <w:rFonts w:ascii="Times New Roman" w:hAnsi="Times New Roman"/>
          <w:b/>
          <w:sz w:val="28"/>
          <w:szCs w:val="28"/>
          <w:lang w:val="en-US"/>
        </w:rPr>
        <w:t>V</w:t>
      </w:r>
      <w:r w:rsidRPr="00714284">
        <w:rPr>
          <w:rFonts w:ascii="Times New Roman" w:hAnsi="Times New Roman"/>
          <w:b/>
          <w:sz w:val="28"/>
          <w:szCs w:val="28"/>
          <w:lang w:val="uk-UA"/>
        </w:rPr>
        <w:t>. Учасники Конкурсу</w:t>
      </w:r>
    </w:p>
    <w:p w:rsidR="007605F2" w:rsidRPr="00714284" w:rsidRDefault="007605F2" w:rsidP="002A30B1">
      <w:pPr>
        <w:pStyle w:val="ListParagraph"/>
        <w:numPr>
          <w:ilvl w:val="0"/>
          <w:numId w:val="4"/>
        </w:numPr>
        <w:tabs>
          <w:tab w:val="left" w:pos="567"/>
          <w:tab w:val="left" w:pos="993"/>
        </w:tabs>
        <w:spacing w:after="0" w:line="240" w:lineRule="auto"/>
        <w:ind w:left="0" w:firstLine="567"/>
        <w:jc w:val="both"/>
        <w:rPr>
          <w:rFonts w:ascii="Times New Roman" w:hAnsi="Times New Roman"/>
          <w:sz w:val="28"/>
          <w:szCs w:val="28"/>
          <w:lang w:val="uk-UA"/>
        </w:rPr>
      </w:pPr>
      <w:r w:rsidRPr="00714284">
        <w:rPr>
          <w:rFonts w:ascii="Times New Roman" w:hAnsi="Times New Roman"/>
          <w:sz w:val="28"/>
          <w:szCs w:val="28"/>
          <w:lang w:val="uk-UA"/>
        </w:rPr>
        <w:t xml:space="preserve">У Конкурсі можуть брати участь педагогічні працівники закладів освіти Нетішинської міської територіальної громади, незалежно від віку, освіти, стажу педагогічної діяльності. </w:t>
      </w:r>
    </w:p>
    <w:p w:rsidR="007605F2" w:rsidRPr="00714284" w:rsidRDefault="007605F2" w:rsidP="002A30B1">
      <w:pPr>
        <w:pStyle w:val="ListParagraph"/>
        <w:numPr>
          <w:ilvl w:val="0"/>
          <w:numId w:val="4"/>
        </w:numPr>
        <w:tabs>
          <w:tab w:val="left" w:pos="993"/>
        </w:tabs>
        <w:spacing w:after="0" w:line="240" w:lineRule="auto"/>
        <w:ind w:left="0" w:firstLine="567"/>
        <w:jc w:val="both"/>
        <w:rPr>
          <w:rFonts w:ascii="Times New Roman" w:hAnsi="Times New Roman"/>
          <w:sz w:val="28"/>
          <w:szCs w:val="28"/>
          <w:lang w:val="uk-UA"/>
        </w:rPr>
      </w:pPr>
      <w:r w:rsidRPr="00714284">
        <w:rPr>
          <w:rFonts w:ascii="Times New Roman" w:hAnsi="Times New Roman"/>
          <w:sz w:val="28"/>
          <w:szCs w:val="28"/>
          <w:lang w:val="uk-UA"/>
        </w:rPr>
        <w:t>Участь педагогічних працівників закладів освіти в Конкурсі здійснюється на добровільних засадах.</w:t>
      </w:r>
    </w:p>
    <w:p w:rsidR="007605F2" w:rsidRPr="00714284" w:rsidRDefault="007605F2" w:rsidP="002A30B1">
      <w:pPr>
        <w:pStyle w:val="ListParagraph"/>
        <w:numPr>
          <w:ilvl w:val="0"/>
          <w:numId w:val="4"/>
        </w:numPr>
        <w:tabs>
          <w:tab w:val="left" w:pos="993"/>
        </w:tabs>
        <w:spacing w:after="0" w:line="240" w:lineRule="auto"/>
        <w:ind w:left="0" w:firstLine="567"/>
        <w:jc w:val="both"/>
        <w:rPr>
          <w:rFonts w:ascii="Times New Roman" w:hAnsi="Times New Roman"/>
          <w:sz w:val="28"/>
          <w:szCs w:val="28"/>
          <w:lang w:val="uk-UA"/>
        </w:rPr>
      </w:pPr>
      <w:r w:rsidRPr="00714284">
        <w:rPr>
          <w:rFonts w:ascii="Times New Roman" w:hAnsi="Times New Roman"/>
          <w:sz w:val="28"/>
          <w:szCs w:val="28"/>
          <w:lang w:val="uk-UA"/>
        </w:rPr>
        <w:t xml:space="preserve">Кількість учасників від одного закладу не обмежується. </w:t>
      </w:r>
    </w:p>
    <w:p w:rsidR="007605F2" w:rsidRPr="00714284" w:rsidRDefault="007605F2" w:rsidP="002A30B1">
      <w:pPr>
        <w:spacing w:after="0" w:line="240" w:lineRule="auto"/>
        <w:ind w:firstLine="567"/>
        <w:jc w:val="both"/>
        <w:rPr>
          <w:rFonts w:ascii="Times New Roman" w:hAnsi="Times New Roman"/>
          <w:sz w:val="28"/>
          <w:szCs w:val="28"/>
          <w:lang w:val="uk-UA"/>
        </w:rPr>
      </w:pPr>
    </w:p>
    <w:p w:rsidR="007605F2" w:rsidRPr="00714284" w:rsidRDefault="007605F2" w:rsidP="002A30B1">
      <w:pPr>
        <w:spacing w:after="0" w:line="240" w:lineRule="auto"/>
        <w:ind w:firstLine="567"/>
        <w:jc w:val="center"/>
        <w:rPr>
          <w:rFonts w:ascii="Times New Roman" w:hAnsi="Times New Roman"/>
          <w:b/>
          <w:sz w:val="28"/>
          <w:szCs w:val="28"/>
          <w:lang w:val="uk-UA"/>
        </w:rPr>
      </w:pPr>
      <w:r w:rsidRPr="00714284">
        <w:rPr>
          <w:rFonts w:ascii="Times New Roman" w:hAnsi="Times New Roman"/>
          <w:b/>
          <w:sz w:val="28"/>
          <w:szCs w:val="28"/>
          <w:lang w:val="en-US"/>
        </w:rPr>
        <w:t>VI</w:t>
      </w:r>
      <w:r w:rsidRPr="00714284">
        <w:rPr>
          <w:rFonts w:ascii="Times New Roman" w:hAnsi="Times New Roman"/>
          <w:b/>
          <w:sz w:val="28"/>
          <w:szCs w:val="28"/>
          <w:lang w:val="uk-UA"/>
        </w:rPr>
        <w:t>. Порядок проведення Конкурсу</w:t>
      </w:r>
    </w:p>
    <w:p w:rsidR="007605F2" w:rsidRPr="00714284" w:rsidRDefault="007605F2" w:rsidP="002A30B1">
      <w:pPr>
        <w:pStyle w:val="ListParagraph"/>
        <w:numPr>
          <w:ilvl w:val="0"/>
          <w:numId w:val="4"/>
        </w:numPr>
        <w:tabs>
          <w:tab w:val="left" w:pos="993"/>
        </w:tabs>
        <w:spacing w:after="0" w:line="240" w:lineRule="auto"/>
        <w:ind w:left="0" w:firstLine="567"/>
        <w:jc w:val="both"/>
        <w:rPr>
          <w:rFonts w:ascii="Times New Roman" w:hAnsi="Times New Roman"/>
          <w:sz w:val="28"/>
          <w:szCs w:val="28"/>
          <w:lang w:val="uk-UA"/>
        </w:rPr>
      </w:pPr>
      <w:r w:rsidRPr="00714284">
        <w:rPr>
          <w:rFonts w:ascii="Times New Roman" w:hAnsi="Times New Roman"/>
          <w:sz w:val="28"/>
          <w:szCs w:val="28"/>
          <w:lang w:val="uk-UA"/>
        </w:rPr>
        <w:t>Конкурс проводиться, в кожній номінації, у два етапи: відбірковий, фінальний.</w:t>
      </w:r>
    </w:p>
    <w:p w:rsidR="007605F2" w:rsidRPr="00714284" w:rsidRDefault="007605F2" w:rsidP="002A30B1">
      <w:pPr>
        <w:pStyle w:val="ListParagraph"/>
        <w:numPr>
          <w:ilvl w:val="0"/>
          <w:numId w:val="4"/>
        </w:numPr>
        <w:tabs>
          <w:tab w:val="left" w:pos="993"/>
        </w:tabs>
        <w:spacing w:after="0" w:line="240" w:lineRule="auto"/>
        <w:ind w:left="0" w:firstLine="567"/>
        <w:jc w:val="both"/>
        <w:rPr>
          <w:rFonts w:ascii="Times New Roman" w:hAnsi="Times New Roman"/>
          <w:sz w:val="28"/>
          <w:szCs w:val="28"/>
          <w:lang w:val="uk-UA"/>
        </w:rPr>
      </w:pPr>
      <w:r w:rsidRPr="00714284">
        <w:rPr>
          <w:rFonts w:ascii="Times New Roman" w:hAnsi="Times New Roman"/>
          <w:sz w:val="28"/>
          <w:szCs w:val="28"/>
          <w:lang w:val="uk-UA"/>
        </w:rPr>
        <w:t xml:space="preserve"> Відбірковий етап передбачає проходження учасниками Конкурсу випробовувань: «Самопрезентація», «Майстерка». </w:t>
      </w:r>
    </w:p>
    <w:p w:rsidR="007605F2" w:rsidRPr="00EA7ECF" w:rsidRDefault="007605F2" w:rsidP="002A30B1">
      <w:pPr>
        <w:pStyle w:val="ListParagraph"/>
        <w:numPr>
          <w:ilvl w:val="0"/>
          <w:numId w:val="4"/>
        </w:numPr>
        <w:tabs>
          <w:tab w:val="left" w:pos="993"/>
        </w:tabs>
        <w:spacing w:after="0" w:line="240" w:lineRule="auto"/>
        <w:ind w:left="0" w:firstLine="567"/>
        <w:jc w:val="both"/>
        <w:rPr>
          <w:rFonts w:ascii="Times New Roman" w:hAnsi="Times New Roman"/>
          <w:sz w:val="28"/>
          <w:szCs w:val="28"/>
          <w:lang w:val="uk-UA"/>
        </w:rPr>
      </w:pPr>
      <w:r w:rsidRPr="00714284">
        <w:rPr>
          <w:rFonts w:ascii="Times New Roman" w:hAnsi="Times New Roman"/>
          <w:sz w:val="28"/>
          <w:szCs w:val="28"/>
          <w:lang w:val="uk-UA"/>
        </w:rPr>
        <w:t xml:space="preserve"> Фінальний етап передбачає проходження учасниками Конкурсу випробовування «Урок»/«</w:t>
      </w:r>
      <w:r w:rsidRPr="00EA7ECF">
        <w:rPr>
          <w:rFonts w:ascii="Times New Roman" w:hAnsi="Times New Roman"/>
          <w:sz w:val="28"/>
          <w:szCs w:val="28"/>
          <w:lang w:val="uk-UA"/>
        </w:rPr>
        <w:t>Заняття»/«Заняття гуртка».</w:t>
      </w:r>
    </w:p>
    <w:p w:rsidR="007605F2" w:rsidRPr="00714284" w:rsidRDefault="007605F2" w:rsidP="002A30B1">
      <w:pPr>
        <w:spacing w:after="0" w:line="240" w:lineRule="auto"/>
        <w:jc w:val="both"/>
        <w:rPr>
          <w:rFonts w:ascii="Times New Roman" w:hAnsi="Times New Roman"/>
          <w:sz w:val="28"/>
          <w:szCs w:val="28"/>
          <w:lang w:val="uk-UA"/>
        </w:rPr>
      </w:pPr>
    </w:p>
    <w:p w:rsidR="007605F2" w:rsidRDefault="007605F2" w:rsidP="002A30B1">
      <w:pPr>
        <w:spacing w:after="0" w:line="240" w:lineRule="auto"/>
        <w:ind w:left="360"/>
        <w:jc w:val="center"/>
        <w:rPr>
          <w:rFonts w:ascii="Times New Roman" w:hAnsi="Times New Roman"/>
          <w:b/>
          <w:sz w:val="28"/>
          <w:szCs w:val="28"/>
          <w:lang w:val="uk-UA"/>
        </w:rPr>
      </w:pPr>
      <w:r w:rsidRPr="00714284">
        <w:rPr>
          <w:rFonts w:ascii="Times New Roman" w:hAnsi="Times New Roman"/>
          <w:b/>
          <w:sz w:val="28"/>
          <w:szCs w:val="28"/>
          <w:lang w:val="en-US"/>
        </w:rPr>
        <w:t>V</w:t>
      </w:r>
      <w:r w:rsidRPr="00714284">
        <w:rPr>
          <w:rFonts w:ascii="Times New Roman" w:hAnsi="Times New Roman"/>
          <w:b/>
          <w:sz w:val="28"/>
          <w:szCs w:val="28"/>
          <w:lang w:val="uk-UA"/>
        </w:rPr>
        <w:t xml:space="preserve">ІІ. Оцінювання результатів випробувань, </w:t>
      </w:r>
    </w:p>
    <w:p w:rsidR="007605F2" w:rsidRPr="00714284" w:rsidRDefault="007605F2" w:rsidP="002A30B1">
      <w:pPr>
        <w:spacing w:after="0" w:line="240" w:lineRule="auto"/>
        <w:ind w:left="360"/>
        <w:jc w:val="center"/>
        <w:rPr>
          <w:rFonts w:ascii="Times New Roman" w:hAnsi="Times New Roman"/>
          <w:b/>
          <w:sz w:val="28"/>
          <w:szCs w:val="28"/>
          <w:lang w:val="uk-UA"/>
        </w:rPr>
      </w:pPr>
      <w:r w:rsidRPr="00714284">
        <w:rPr>
          <w:rFonts w:ascii="Times New Roman" w:hAnsi="Times New Roman"/>
          <w:b/>
          <w:sz w:val="28"/>
          <w:szCs w:val="28"/>
          <w:lang w:val="uk-UA"/>
        </w:rPr>
        <w:t>визначення переможця та дипломантів Конкурсу</w:t>
      </w:r>
    </w:p>
    <w:p w:rsidR="007605F2" w:rsidRPr="00714284" w:rsidRDefault="007605F2" w:rsidP="002A30B1">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37</w:t>
      </w:r>
      <w:r w:rsidRPr="00714284">
        <w:rPr>
          <w:rFonts w:ascii="Times New Roman" w:hAnsi="Times New Roman"/>
          <w:sz w:val="28"/>
          <w:szCs w:val="28"/>
          <w:lang w:val="uk-UA"/>
        </w:rPr>
        <w:t xml:space="preserve">. Оцінювання випробувань Конкурсу здійснюється відповідним журі за бальною системою та критеріями, розробленими організаторами Конкурсу. </w:t>
      </w:r>
    </w:p>
    <w:p w:rsidR="007605F2" w:rsidRPr="00714284" w:rsidRDefault="007605F2" w:rsidP="002A30B1">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38</w:t>
      </w:r>
      <w:r w:rsidRPr="00714284">
        <w:rPr>
          <w:rFonts w:ascii="Times New Roman" w:hAnsi="Times New Roman"/>
          <w:sz w:val="28"/>
          <w:szCs w:val="28"/>
          <w:lang w:val="uk-UA"/>
        </w:rPr>
        <w:t xml:space="preserve">. Оцінювання випробувань здійснюється особисто кожним членом журі, який вносить бали до оціночного листа, підписує та передає його секретареві журі одразу після завершення конкурсантом відповідного випробування. </w:t>
      </w:r>
    </w:p>
    <w:p w:rsidR="007605F2" w:rsidRPr="00714284" w:rsidRDefault="007605F2" w:rsidP="002A30B1">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39</w:t>
      </w:r>
      <w:r w:rsidRPr="00714284">
        <w:rPr>
          <w:rFonts w:ascii="Times New Roman" w:hAnsi="Times New Roman"/>
          <w:sz w:val="28"/>
          <w:szCs w:val="28"/>
          <w:lang w:val="uk-UA"/>
        </w:rPr>
        <w:t>. Не допускається обговорення членами журі виступів конкурсантів під час проведення та оцінювання випробування.</w:t>
      </w:r>
    </w:p>
    <w:p w:rsidR="007605F2" w:rsidRPr="00714284" w:rsidRDefault="007605F2" w:rsidP="002A30B1">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40</w:t>
      </w:r>
      <w:r w:rsidRPr="00714284">
        <w:rPr>
          <w:rFonts w:ascii="Times New Roman" w:hAnsi="Times New Roman"/>
          <w:sz w:val="28"/>
          <w:szCs w:val="28"/>
          <w:lang w:val="uk-UA"/>
        </w:rPr>
        <w:t>. Секретар журі визначає суму набраних балів та доводить цю інформацію до усіх членів журі та учасників Конкурсу не пізніше наступного після випробування дня.</w:t>
      </w:r>
    </w:p>
    <w:p w:rsidR="007605F2" w:rsidRPr="00714284" w:rsidRDefault="007605F2" w:rsidP="002A30B1">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41</w:t>
      </w:r>
      <w:r w:rsidRPr="00714284">
        <w:rPr>
          <w:rFonts w:ascii="Times New Roman" w:hAnsi="Times New Roman"/>
          <w:sz w:val="28"/>
          <w:szCs w:val="28"/>
          <w:lang w:val="uk-UA"/>
        </w:rPr>
        <w:t xml:space="preserve">. Зведені відомості кожного випробування, рейтингові листи підписують усі присутні на засіданні члени журі. </w:t>
      </w:r>
    </w:p>
    <w:p w:rsidR="007605F2" w:rsidRPr="00714284" w:rsidRDefault="007605F2" w:rsidP="002A30B1">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42</w:t>
      </w:r>
      <w:r w:rsidRPr="00714284">
        <w:rPr>
          <w:rFonts w:ascii="Times New Roman" w:hAnsi="Times New Roman"/>
          <w:sz w:val="28"/>
          <w:szCs w:val="28"/>
          <w:lang w:val="uk-UA"/>
        </w:rPr>
        <w:t>. На відбірковому етапі Конкурсу, на основі рейтингу, укладеного за загальною кількістю балів, одержаних під час випробувань, визначаються учасники фінального етапу (не більш як 5 осіб у кожній номінації).</w:t>
      </w:r>
    </w:p>
    <w:p w:rsidR="007605F2" w:rsidRPr="00714284" w:rsidRDefault="007605F2" w:rsidP="002A30B1">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43</w:t>
      </w:r>
      <w:r w:rsidRPr="00714284">
        <w:rPr>
          <w:sz w:val="28"/>
          <w:szCs w:val="28"/>
          <w:lang w:val="uk-UA"/>
        </w:rPr>
        <w:t xml:space="preserve">. </w:t>
      </w:r>
      <w:r w:rsidRPr="00714284">
        <w:rPr>
          <w:sz w:val="28"/>
          <w:szCs w:val="28"/>
        </w:rPr>
        <w:t xml:space="preserve">На фінальному етапі </w:t>
      </w:r>
      <w:r w:rsidRPr="00714284">
        <w:rPr>
          <w:sz w:val="28"/>
          <w:szCs w:val="28"/>
          <w:lang w:val="uk-UA"/>
        </w:rPr>
        <w:t>Конкурсу</w:t>
      </w:r>
      <w:r w:rsidRPr="00714284">
        <w:rPr>
          <w:sz w:val="28"/>
          <w:szCs w:val="28"/>
        </w:rPr>
        <w:t xml:space="preserve"> визначаються переможець</w:t>
      </w:r>
      <w:r w:rsidRPr="00714284">
        <w:rPr>
          <w:sz w:val="28"/>
          <w:szCs w:val="28"/>
          <w:lang w:val="uk-UA"/>
        </w:rPr>
        <w:t xml:space="preserve"> (дипломант І ступеня), дипломант ІІ ступеня, </w:t>
      </w:r>
      <w:r w:rsidRPr="00714284">
        <w:rPr>
          <w:sz w:val="28"/>
          <w:szCs w:val="28"/>
        </w:rPr>
        <w:t xml:space="preserve"> </w:t>
      </w:r>
      <w:r w:rsidRPr="00714284">
        <w:rPr>
          <w:sz w:val="28"/>
          <w:szCs w:val="28"/>
          <w:lang w:val="uk-UA"/>
        </w:rPr>
        <w:t>дипломант ІІІ ступеня.</w:t>
      </w:r>
    </w:p>
    <w:p w:rsidR="007605F2" w:rsidRPr="00714284" w:rsidRDefault="007605F2" w:rsidP="002A30B1">
      <w:pPr>
        <w:spacing w:after="0" w:line="240" w:lineRule="auto"/>
        <w:ind w:firstLine="448"/>
        <w:jc w:val="both"/>
        <w:rPr>
          <w:rFonts w:ascii="Times New Roman" w:hAnsi="Times New Roman"/>
          <w:sz w:val="28"/>
          <w:szCs w:val="28"/>
          <w:lang w:val="uk-UA"/>
        </w:rPr>
      </w:pPr>
      <w:r w:rsidRPr="00714284">
        <w:rPr>
          <w:rFonts w:ascii="Times New Roman" w:hAnsi="Times New Roman"/>
          <w:sz w:val="28"/>
          <w:szCs w:val="28"/>
          <w:lang w:val="uk-UA"/>
        </w:rPr>
        <w:t>4</w:t>
      </w:r>
      <w:r>
        <w:rPr>
          <w:rFonts w:ascii="Times New Roman" w:hAnsi="Times New Roman"/>
          <w:sz w:val="28"/>
          <w:szCs w:val="28"/>
          <w:lang w:val="uk-UA"/>
        </w:rPr>
        <w:t>4</w:t>
      </w:r>
      <w:r w:rsidRPr="00714284">
        <w:rPr>
          <w:rFonts w:ascii="Times New Roman" w:hAnsi="Times New Roman"/>
          <w:sz w:val="28"/>
          <w:szCs w:val="28"/>
          <w:lang w:val="uk-UA"/>
        </w:rPr>
        <w:t>. Переможець та дипломанти визначаються на основі рейтингу, укладеного за загальною кількістю балів, одержаних під час усіх випробувань.</w:t>
      </w:r>
    </w:p>
    <w:p w:rsidR="007605F2" w:rsidRPr="00714284" w:rsidRDefault="007605F2" w:rsidP="002A30B1">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45</w:t>
      </w:r>
      <w:r w:rsidRPr="00714284">
        <w:rPr>
          <w:rFonts w:ascii="Times New Roman" w:hAnsi="Times New Roman"/>
          <w:sz w:val="28"/>
          <w:szCs w:val="28"/>
          <w:lang w:val="uk-UA"/>
        </w:rPr>
        <w:t>. У випадку однакової кількості балів за результатами кожного етапу</w:t>
      </w:r>
      <w:r>
        <w:rPr>
          <w:rFonts w:ascii="Times New Roman" w:hAnsi="Times New Roman"/>
          <w:sz w:val="28"/>
          <w:szCs w:val="28"/>
          <w:lang w:val="uk-UA"/>
        </w:rPr>
        <w:t xml:space="preserve"> </w:t>
      </w:r>
      <w:r w:rsidRPr="00714284">
        <w:rPr>
          <w:rFonts w:ascii="Times New Roman" w:hAnsi="Times New Roman"/>
          <w:sz w:val="28"/>
          <w:szCs w:val="28"/>
          <w:lang w:val="uk-UA"/>
        </w:rPr>
        <w:t>перевага надається конкурсанту, який має вищий бал у пріоритетному випробуванні (практичний показ заняття/уроку/заняття гуртка).</w:t>
      </w:r>
    </w:p>
    <w:p w:rsidR="007605F2" w:rsidRDefault="007605F2" w:rsidP="002A30B1">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46</w:t>
      </w:r>
      <w:r w:rsidRPr="00714284">
        <w:rPr>
          <w:rFonts w:ascii="Times New Roman" w:hAnsi="Times New Roman"/>
          <w:sz w:val="28"/>
          <w:szCs w:val="28"/>
          <w:lang w:val="uk-UA"/>
        </w:rPr>
        <w:t xml:space="preserve">. Рішення журі оформлюються протоколами, які підписують </w:t>
      </w:r>
      <w:r>
        <w:rPr>
          <w:rFonts w:ascii="Times New Roman" w:hAnsi="Times New Roman"/>
          <w:sz w:val="28"/>
          <w:szCs w:val="28"/>
          <w:lang w:val="uk-UA"/>
        </w:rPr>
        <w:t>усі члени</w:t>
      </w:r>
      <w:r w:rsidRPr="00714284">
        <w:rPr>
          <w:rFonts w:ascii="Times New Roman" w:hAnsi="Times New Roman"/>
          <w:sz w:val="28"/>
          <w:szCs w:val="28"/>
          <w:lang w:val="uk-UA"/>
        </w:rPr>
        <w:t xml:space="preserve"> журі. </w:t>
      </w:r>
    </w:p>
    <w:p w:rsidR="007605F2" w:rsidRDefault="007605F2" w:rsidP="002A30B1">
      <w:pPr>
        <w:spacing w:after="0" w:line="240" w:lineRule="auto"/>
        <w:ind w:firstLine="567"/>
        <w:jc w:val="both"/>
        <w:rPr>
          <w:rFonts w:ascii="Times New Roman" w:hAnsi="Times New Roman"/>
          <w:sz w:val="28"/>
          <w:szCs w:val="28"/>
          <w:lang w:val="uk-UA"/>
        </w:rPr>
      </w:pPr>
    </w:p>
    <w:p w:rsidR="007605F2" w:rsidRDefault="007605F2" w:rsidP="002A30B1">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p w:rsidR="007605F2" w:rsidRPr="00714284" w:rsidRDefault="007605F2" w:rsidP="002A30B1">
      <w:pPr>
        <w:spacing w:after="0" w:line="240" w:lineRule="auto"/>
        <w:jc w:val="center"/>
        <w:rPr>
          <w:rFonts w:ascii="Times New Roman" w:hAnsi="Times New Roman"/>
          <w:sz w:val="28"/>
          <w:szCs w:val="28"/>
          <w:lang w:val="uk-UA"/>
        </w:rPr>
      </w:pPr>
    </w:p>
    <w:p w:rsidR="007605F2" w:rsidRPr="00714284" w:rsidRDefault="007605F2" w:rsidP="002A30B1">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47</w:t>
      </w:r>
      <w:r w:rsidRPr="00714284">
        <w:rPr>
          <w:rFonts w:ascii="Times New Roman" w:hAnsi="Times New Roman"/>
          <w:sz w:val="28"/>
          <w:szCs w:val="28"/>
          <w:lang w:val="uk-UA"/>
        </w:rPr>
        <w:t>. У разі виникнення питань щодо результатів оцінювання випробувань</w:t>
      </w:r>
      <w:r>
        <w:rPr>
          <w:rFonts w:ascii="Times New Roman" w:hAnsi="Times New Roman"/>
          <w:sz w:val="28"/>
          <w:szCs w:val="28"/>
          <w:lang w:val="uk-UA"/>
        </w:rPr>
        <w:t xml:space="preserve"> </w:t>
      </w:r>
      <w:r w:rsidRPr="00714284">
        <w:rPr>
          <w:rFonts w:ascii="Times New Roman" w:hAnsi="Times New Roman"/>
          <w:sz w:val="28"/>
          <w:szCs w:val="28"/>
          <w:lang w:val="uk-UA"/>
        </w:rPr>
        <w:t>роз’яснення конкурсантам надає голова журі.</w:t>
      </w:r>
      <w:r w:rsidRPr="00714284">
        <w:rPr>
          <w:sz w:val="28"/>
          <w:szCs w:val="28"/>
          <w:lang w:val="uk-UA"/>
        </w:rPr>
        <w:t xml:space="preserve"> </w:t>
      </w:r>
    </w:p>
    <w:p w:rsidR="007605F2" w:rsidRPr="00714284" w:rsidRDefault="007605F2" w:rsidP="002A30B1">
      <w:pPr>
        <w:spacing w:after="0" w:line="240" w:lineRule="auto"/>
        <w:ind w:firstLine="567"/>
        <w:jc w:val="both"/>
        <w:rPr>
          <w:rFonts w:ascii="Times New Roman" w:hAnsi="Times New Roman"/>
          <w:sz w:val="28"/>
          <w:szCs w:val="28"/>
          <w:lang w:val="uk-UA"/>
        </w:rPr>
      </w:pPr>
    </w:p>
    <w:p w:rsidR="007605F2" w:rsidRDefault="007605F2" w:rsidP="002A30B1">
      <w:pPr>
        <w:spacing w:after="0" w:line="240" w:lineRule="auto"/>
        <w:ind w:left="360"/>
        <w:jc w:val="center"/>
        <w:rPr>
          <w:rFonts w:ascii="Times New Roman" w:hAnsi="Times New Roman"/>
          <w:b/>
          <w:sz w:val="28"/>
          <w:szCs w:val="28"/>
          <w:lang w:val="uk-UA"/>
        </w:rPr>
      </w:pPr>
      <w:r w:rsidRPr="00714284">
        <w:rPr>
          <w:rFonts w:ascii="Times New Roman" w:hAnsi="Times New Roman"/>
          <w:b/>
          <w:sz w:val="28"/>
          <w:szCs w:val="28"/>
          <w:lang w:val="uk-UA"/>
        </w:rPr>
        <w:t>V</w:t>
      </w:r>
      <w:r>
        <w:rPr>
          <w:rFonts w:ascii="Times New Roman" w:hAnsi="Times New Roman"/>
          <w:b/>
          <w:sz w:val="28"/>
          <w:szCs w:val="28"/>
          <w:lang w:val="uk-UA"/>
        </w:rPr>
        <w:t>ІІІ</w:t>
      </w:r>
      <w:r w:rsidRPr="00714284">
        <w:rPr>
          <w:rFonts w:ascii="Times New Roman" w:hAnsi="Times New Roman"/>
          <w:b/>
          <w:sz w:val="28"/>
          <w:szCs w:val="28"/>
          <w:lang w:val="uk-UA"/>
        </w:rPr>
        <w:t xml:space="preserve">. Оприлюднення результатів Конкурсу, </w:t>
      </w:r>
    </w:p>
    <w:p w:rsidR="007605F2" w:rsidRPr="00714284" w:rsidRDefault="007605F2" w:rsidP="002A30B1">
      <w:pPr>
        <w:spacing w:after="0" w:line="240" w:lineRule="auto"/>
        <w:ind w:left="360"/>
        <w:jc w:val="center"/>
        <w:rPr>
          <w:rFonts w:ascii="Times New Roman" w:hAnsi="Times New Roman"/>
          <w:b/>
          <w:sz w:val="28"/>
          <w:szCs w:val="28"/>
          <w:lang w:val="uk-UA"/>
        </w:rPr>
      </w:pPr>
      <w:r w:rsidRPr="00714284">
        <w:rPr>
          <w:rFonts w:ascii="Times New Roman" w:hAnsi="Times New Roman"/>
          <w:b/>
          <w:sz w:val="28"/>
          <w:szCs w:val="28"/>
          <w:lang w:val="uk-UA"/>
        </w:rPr>
        <w:t>нагородження переможця та дипломантів Конкурсу</w:t>
      </w:r>
    </w:p>
    <w:p w:rsidR="007605F2" w:rsidRDefault="007605F2" w:rsidP="002A30B1">
      <w:pPr>
        <w:spacing w:after="0" w:line="240" w:lineRule="auto"/>
        <w:ind w:firstLine="567"/>
        <w:jc w:val="both"/>
        <w:rPr>
          <w:sz w:val="28"/>
          <w:szCs w:val="28"/>
          <w:lang w:val="uk-UA"/>
        </w:rPr>
      </w:pPr>
      <w:r w:rsidRPr="00565D3E">
        <w:rPr>
          <w:rFonts w:ascii="Times New Roman" w:hAnsi="Times New Roman"/>
          <w:sz w:val="28"/>
          <w:szCs w:val="28"/>
          <w:lang w:val="uk-UA"/>
        </w:rPr>
        <w:t xml:space="preserve">48. Фінансові витрати на забезпечення </w:t>
      </w:r>
      <w:r>
        <w:rPr>
          <w:rFonts w:ascii="Times New Roman" w:hAnsi="Times New Roman"/>
          <w:sz w:val="28"/>
          <w:szCs w:val="28"/>
          <w:lang w:val="uk-UA"/>
        </w:rPr>
        <w:t>преміювання (винагороди)</w:t>
      </w:r>
      <w:r w:rsidRPr="00565D3E">
        <w:rPr>
          <w:rFonts w:ascii="Times New Roman" w:hAnsi="Times New Roman"/>
          <w:sz w:val="28"/>
          <w:szCs w:val="28"/>
          <w:lang w:val="uk-UA"/>
        </w:rPr>
        <w:t xml:space="preserve"> </w:t>
      </w:r>
      <w:r>
        <w:rPr>
          <w:rFonts w:ascii="Times New Roman" w:hAnsi="Times New Roman"/>
          <w:sz w:val="28"/>
          <w:szCs w:val="28"/>
          <w:lang w:val="uk-UA"/>
        </w:rPr>
        <w:t xml:space="preserve">нагородження </w:t>
      </w:r>
      <w:r w:rsidRPr="00565D3E">
        <w:rPr>
          <w:rFonts w:ascii="Times New Roman" w:hAnsi="Times New Roman"/>
          <w:sz w:val="28"/>
          <w:szCs w:val="28"/>
          <w:lang w:val="uk-UA"/>
        </w:rPr>
        <w:t>переможців і  дипломантів</w:t>
      </w:r>
      <w:r>
        <w:rPr>
          <w:rFonts w:ascii="Times New Roman" w:hAnsi="Times New Roman"/>
          <w:sz w:val="28"/>
          <w:szCs w:val="28"/>
          <w:lang w:val="uk-UA"/>
        </w:rPr>
        <w:t xml:space="preserve">, </w:t>
      </w:r>
      <w:r w:rsidRPr="006F30A5">
        <w:rPr>
          <w:rFonts w:ascii="Times New Roman" w:hAnsi="Times New Roman"/>
          <w:sz w:val="28"/>
          <w:szCs w:val="28"/>
          <w:lang w:val="uk-UA"/>
        </w:rPr>
        <w:t xml:space="preserve">відзначення учасників </w:t>
      </w:r>
      <w:r>
        <w:rPr>
          <w:rFonts w:ascii="Times New Roman" w:hAnsi="Times New Roman"/>
          <w:sz w:val="28"/>
          <w:szCs w:val="28"/>
          <w:lang w:val="uk-UA"/>
        </w:rPr>
        <w:t>К</w:t>
      </w:r>
      <w:r w:rsidRPr="006F30A5">
        <w:rPr>
          <w:rFonts w:ascii="Times New Roman" w:hAnsi="Times New Roman"/>
          <w:sz w:val="28"/>
          <w:szCs w:val="28"/>
          <w:lang w:val="uk-UA"/>
        </w:rPr>
        <w:t xml:space="preserve">онкурсу </w:t>
      </w:r>
      <w:r w:rsidRPr="00565D3E">
        <w:rPr>
          <w:rFonts w:ascii="Times New Roman" w:hAnsi="Times New Roman"/>
          <w:sz w:val="28"/>
          <w:szCs w:val="28"/>
          <w:lang w:val="uk-UA"/>
        </w:rPr>
        <w:t>здійснюються за рахунок коштів міського бюджету.</w:t>
      </w:r>
      <w:r w:rsidRPr="00565D3E">
        <w:rPr>
          <w:sz w:val="28"/>
          <w:szCs w:val="28"/>
          <w:lang w:val="uk-UA"/>
        </w:rPr>
        <w:t xml:space="preserve"> </w:t>
      </w:r>
    </w:p>
    <w:p w:rsidR="007605F2" w:rsidRPr="00565D3E" w:rsidRDefault="007605F2" w:rsidP="002A30B1">
      <w:pPr>
        <w:spacing w:after="0" w:line="240" w:lineRule="auto"/>
        <w:ind w:firstLine="567"/>
        <w:jc w:val="both"/>
        <w:rPr>
          <w:rFonts w:ascii="Times New Roman" w:hAnsi="Times New Roman"/>
          <w:sz w:val="28"/>
          <w:szCs w:val="28"/>
          <w:lang w:val="uk-UA"/>
        </w:rPr>
      </w:pPr>
      <w:r w:rsidRPr="00565D3E">
        <w:rPr>
          <w:rFonts w:ascii="Times New Roman" w:hAnsi="Times New Roman"/>
          <w:sz w:val="28"/>
          <w:szCs w:val="28"/>
          <w:lang w:val="uk-UA"/>
        </w:rPr>
        <w:t>49. Переможець (дипломант І ступеня) нагороджується премією</w:t>
      </w:r>
      <w:r>
        <w:rPr>
          <w:rFonts w:ascii="Times New Roman" w:hAnsi="Times New Roman"/>
          <w:sz w:val="28"/>
          <w:szCs w:val="28"/>
          <w:lang w:val="uk-UA"/>
        </w:rPr>
        <w:t xml:space="preserve"> (винагородою)</w:t>
      </w:r>
      <w:r w:rsidRPr="00565D3E">
        <w:rPr>
          <w:rFonts w:ascii="Times New Roman" w:hAnsi="Times New Roman"/>
          <w:sz w:val="28"/>
          <w:szCs w:val="28"/>
          <w:lang w:val="uk-UA"/>
        </w:rPr>
        <w:t xml:space="preserve"> у розмірі 10 (десять) тисяч гривень, дипломант ІІ ступеня нагороджується премією </w:t>
      </w:r>
      <w:r>
        <w:rPr>
          <w:rFonts w:ascii="Times New Roman" w:hAnsi="Times New Roman"/>
          <w:sz w:val="28"/>
          <w:szCs w:val="28"/>
          <w:lang w:val="uk-UA"/>
        </w:rPr>
        <w:t xml:space="preserve">(винагородою) </w:t>
      </w:r>
      <w:r w:rsidRPr="00565D3E">
        <w:rPr>
          <w:rFonts w:ascii="Times New Roman" w:hAnsi="Times New Roman"/>
          <w:sz w:val="28"/>
          <w:szCs w:val="28"/>
          <w:lang w:val="uk-UA"/>
        </w:rPr>
        <w:t>у розмірі 7 (сім) тисяч гривень,  дипломант ІІІ ступеня нагороджується премією</w:t>
      </w:r>
      <w:r>
        <w:rPr>
          <w:rFonts w:ascii="Times New Roman" w:hAnsi="Times New Roman"/>
          <w:sz w:val="28"/>
          <w:szCs w:val="28"/>
          <w:lang w:val="uk-UA"/>
        </w:rPr>
        <w:t xml:space="preserve"> (винагородою)</w:t>
      </w:r>
      <w:r w:rsidRPr="00565D3E">
        <w:rPr>
          <w:rFonts w:ascii="Times New Roman" w:hAnsi="Times New Roman"/>
          <w:sz w:val="28"/>
          <w:szCs w:val="28"/>
          <w:lang w:val="uk-UA"/>
        </w:rPr>
        <w:t xml:space="preserve"> у розмірі 4 (чотири) тисячі гривень.</w:t>
      </w:r>
    </w:p>
    <w:p w:rsidR="007605F2" w:rsidRPr="0047565B" w:rsidRDefault="007605F2" w:rsidP="002A30B1">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50. </w:t>
      </w:r>
      <w:r w:rsidRPr="0047565B">
        <w:rPr>
          <w:rFonts w:ascii="Times New Roman" w:hAnsi="Times New Roman"/>
          <w:sz w:val="28"/>
          <w:szCs w:val="28"/>
          <w:lang w:val="uk-UA"/>
        </w:rPr>
        <w:t>Виплату грошових премій</w:t>
      </w:r>
      <w:r>
        <w:rPr>
          <w:rFonts w:ascii="Times New Roman" w:hAnsi="Times New Roman"/>
          <w:sz w:val="28"/>
          <w:szCs w:val="28"/>
          <w:lang w:val="uk-UA"/>
        </w:rPr>
        <w:t xml:space="preserve"> (винагород)</w:t>
      </w:r>
      <w:r w:rsidRPr="0047565B">
        <w:rPr>
          <w:rFonts w:ascii="Times New Roman" w:hAnsi="Times New Roman"/>
          <w:sz w:val="28"/>
          <w:szCs w:val="28"/>
          <w:lang w:val="uk-UA"/>
        </w:rPr>
        <w:t xml:space="preserve"> переможцям та дипломантам Конкурсу забезпечує головний розпорядник коштів – управління освіти виконавчого комітету Нетішинської міської ради відповідно до Порядку здійснення виплати грошових премій </w:t>
      </w:r>
      <w:r>
        <w:rPr>
          <w:rFonts w:ascii="Times New Roman" w:hAnsi="Times New Roman"/>
          <w:sz w:val="28"/>
          <w:szCs w:val="28"/>
          <w:lang w:val="uk-UA"/>
        </w:rPr>
        <w:t xml:space="preserve">(винагород) </w:t>
      </w:r>
      <w:r w:rsidRPr="0047565B">
        <w:rPr>
          <w:rFonts w:ascii="Times New Roman" w:hAnsi="Times New Roman"/>
          <w:sz w:val="28"/>
          <w:szCs w:val="28"/>
          <w:lang w:val="uk-UA"/>
        </w:rPr>
        <w:t>переможцям та дипломантам конкурсу професійної майстерності «Тріумф»</w:t>
      </w:r>
      <w:r>
        <w:rPr>
          <w:rFonts w:ascii="Times New Roman" w:hAnsi="Times New Roman"/>
          <w:sz w:val="28"/>
          <w:szCs w:val="28"/>
          <w:lang w:val="uk-UA"/>
        </w:rPr>
        <w:t xml:space="preserve"> (додається).</w:t>
      </w:r>
    </w:p>
    <w:p w:rsidR="007605F2" w:rsidRPr="00EE0370" w:rsidRDefault="007605F2" w:rsidP="002A30B1">
      <w:pPr>
        <w:spacing w:after="0" w:line="240" w:lineRule="auto"/>
        <w:ind w:firstLine="567"/>
        <w:jc w:val="both"/>
        <w:rPr>
          <w:rFonts w:ascii="Times New Roman" w:hAnsi="Times New Roman"/>
          <w:color w:val="FF0000"/>
          <w:sz w:val="28"/>
          <w:szCs w:val="28"/>
          <w:lang w:val="uk-UA"/>
        </w:rPr>
      </w:pPr>
      <w:r>
        <w:rPr>
          <w:rFonts w:ascii="Times New Roman" w:hAnsi="Times New Roman"/>
          <w:color w:val="FF0000"/>
          <w:sz w:val="28"/>
          <w:szCs w:val="28"/>
          <w:lang w:val="uk-UA"/>
        </w:rPr>
        <w:t>.</w:t>
      </w:r>
    </w:p>
    <w:p w:rsidR="007605F2" w:rsidRPr="00714284" w:rsidRDefault="007605F2" w:rsidP="002A30B1">
      <w:pPr>
        <w:pStyle w:val="rvps2"/>
        <w:shd w:val="clear" w:color="auto" w:fill="FFFFFF"/>
        <w:spacing w:before="0" w:beforeAutospacing="0" w:after="0" w:afterAutospacing="0"/>
        <w:ind w:firstLine="567"/>
        <w:jc w:val="both"/>
        <w:rPr>
          <w:sz w:val="28"/>
          <w:szCs w:val="28"/>
          <w:lang w:val="uk-UA"/>
        </w:rPr>
      </w:pPr>
      <w:r>
        <w:rPr>
          <w:sz w:val="28"/>
          <w:szCs w:val="28"/>
          <w:lang w:val="uk-UA"/>
        </w:rPr>
        <w:t>52. Нагородження переможців</w:t>
      </w:r>
      <w:r w:rsidRPr="00714284">
        <w:rPr>
          <w:sz w:val="28"/>
          <w:szCs w:val="28"/>
          <w:lang w:val="uk-UA"/>
        </w:rPr>
        <w:t xml:space="preserve"> та дипломантів</w:t>
      </w:r>
      <w:r>
        <w:rPr>
          <w:sz w:val="28"/>
          <w:szCs w:val="28"/>
          <w:lang w:val="uk-UA"/>
        </w:rPr>
        <w:t>, відзначення учасників</w:t>
      </w:r>
      <w:r w:rsidRPr="00714284">
        <w:rPr>
          <w:sz w:val="28"/>
          <w:szCs w:val="28"/>
          <w:lang w:val="uk-UA"/>
        </w:rPr>
        <w:t xml:space="preserve"> Конкурсу відбувається урочисто. </w:t>
      </w:r>
    </w:p>
    <w:p w:rsidR="007605F2" w:rsidRPr="00714284" w:rsidRDefault="007605F2" w:rsidP="002A30B1">
      <w:pPr>
        <w:pStyle w:val="rvps2"/>
        <w:shd w:val="clear" w:color="auto" w:fill="FFFFFF"/>
        <w:spacing w:before="0" w:beforeAutospacing="0" w:after="0" w:afterAutospacing="0"/>
        <w:ind w:firstLine="567"/>
        <w:jc w:val="both"/>
        <w:rPr>
          <w:sz w:val="28"/>
          <w:szCs w:val="28"/>
          <w:lang w:val="uk-UA"/>
        </w:rPr>
      </w:pPr>
      <w:r>
        <w:rPr>
          <w:sz w:val="28"/>
          <w:szCs w:val="28"/>
          <w:lang w:val="uk-UA"/>
        </w:rPr>
        <w:t>53. У</w:t>
      </w:r>
      <w:r w:rsidRPr="00714284">
        <w:rPr>
          <w:sz w:val="28"/>
          <w:szCs w:val="28"/>
          <w:lang w:val="uk-UA"/>
        </w:rPr>
        <w:t xml:space="preserve">часники Конкурсу в кожній номінації відзначаються </w:t>
      </w:r>
      <w:r>
        <w:rPr>
          <w:sz w:val="28"/>
          <w:szCs w:val="28"/>
          <w:lang w:val="uk-UA"/>
        </w:rPr>
        <w:t xml:space="preserve">цінними </w:t>
      </w:r>
      <w:r w:rsidRPr="0047565B">
        <w:rPr>
          <w:sz w:val="28"/>
          <w:szCs w:val="28"/>
          <w:lang w:val="uk-UA"/>
        </w:rPr>
        <w:t>подарунками</w:t>
      </w:r>
      <w:r>
        <w:rPr>
          <w:sz w:val="28"/>
          <w:szCs w:val="28"/>
          <w:lang w:val="uk-UA"/>
        </w:rPr>
        <w:t xml:space="preserve"> та дипломами учасника Конкурсу</w:t>
      </w:r>
      <w:r w:rsidRPr="0047565B">
        <w:rPr>
          <w:sz w:val="28"/>
          <w:szCs w:val="28"/>
          <w:lang w:val="uk-UA"/>
        </w:rPr>
        <w:t xml:space="preserve">. </w:t>
      </w:r>
    </w:p>
    <w:p w:rsidR="007605F2" w:rsidRDefault="007605F2" w:rsidP="002A30B1">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54. </w:t>
      </w:r>
      <w:r w:rsidRPr="00714284">
        <w:rPr>
          <w:sz w:val="28"/>
          <w:szCs w:val="28"/>
          <w:lang w:val="uk-UA"/>
        </w:rPr>
        <w:t>Оприлюднення результатів випробовувань здійснюється шляхом розміщення інформації на офіційному сайті центру професійного розвитку педагогічних працівників Нетішинської міської ради.</w:t>
      </w:r>
    </w:p>
    <w:p w:rsidR="007605F2" w:rsidRDefault="007605F2" w:rsidP="002A30B1">
      <w:pPr>
        <w:tabs>
          <w:tab w:val="left" w:pos="5580"/>
        </w:tabs>
        <w:rPr>
          <w:sz w:val="28"/>
          <w:szCs w:val="28"/>
          <w:lang w:val="uk-UA"/>
        </w:rPr>
      </w:pPr>
    </w:p>
    <w:p w:rsidR="007605F2" w:rsidRDefault="007605F2" w:rsidP="002A30B1">
      <w:pPr>
        <w:tabs>
          <w:tab w:val="left" w:pos="5580"/>
        </w:tabs>
        <w:rPr>
          <w:sz w:val="28"/>
          <w:szCs w:val="28"/>
          <w:lang w:val="uk-UA"/>
        </w:rPr>
      </w:pPr>
    </w:p>
    <w:p w:rsidR="007605F2" w:rsidRPr="00F151E7" w:rsidRDefault="007605F2" w:rsidP="002A30B1">
      <w:pPr>
        <w:suppressAutoHyphens/>
        <w:jc w:val="both"/>
        <w:rPr>
          <w:rFonts w:ascii="Times New Roman" w:hAnsi="Times New Roman"/>
          <w:sz w:val="28"/>
          <w:szCs w:val="28"/>
          <w:u w:color="000000"/>
          <w:lang w:val="uk-UA" w:eastAsia="zh-CN"/>
        </w:rPr>
      </w:pPr>
      <w:r w:rsidRPr="00F151E7">
        <w:rPr>
          <w:rFonts w:ascii="Times New Roman" w:hAnsi="Times New Roman"/>
          <w:sz w:val="28"/>
          <w:szCs w:val="28"/>
          <w:u w:color="000000"/>
          <w:lang w:val="uk-UA" w:eastAsia="zh-CN"/>
        </w:rPr>
        <w:t xml:space="preserve">Секретар міської ради                                       </w:t>
      </w:r>
      <w:r>
        <w:rPr>
          <w:rFonts w:ascii="Times New Roman" w:hAnsi="Times New Roman"/>
          <w:sz w:val="28"/>
          <w:szCs w:val="28"/>
          <w:u w:color="000000"/>
          <w:lang w:val="uk-UA" w:eastAsia="zh-CN"/>
        </w:rPr>
        <w:t xml:space="preserve">                              </w:t>
      </w:r>
      <w:r w:rsidRPr="00F151E7">
        <w:rPr>
          <w:rFonts w:ascii="Times New Roman" w:hAnsi="Times New Roman"/>
          <w:sz w:val="28"/>
          <w:szCs w:val="28"/>
          <w:u w:color="000000"/>
          <w:lang w:val="uk-UA" w:eastAsia="zh-CN"/>
        </w:rPr>
        <w:t>Іван РОМАНЮК</w:t>
      </w:r>
    </w:p>
    <w:p w:rsidR="007605F2" w:rsidRPr="002A30B1" w:rsidRDefault="007605F2" w:rsidP="002A30B1">
      <w:pPr>
        <w:tabs>
          <w:tab w:val="left" w:pos="5580"/>
        </w:tabs>
        <w:rPr>
          <w:rFonts w:ascii="Times New Roman" w:hAnsi="Times New Roman"/>
          <w:sz w:val="28"/>
          <w:szCs w:val="28"/>
          <w:lang w:val="uk-UA"/>
        </w:rPr>
      </w:pPr>
      <w:r>
        <w:rPr>
          <w:sz w:val="28"/>
          <w:szCs w:val="28"/>
          <w:lang w:val="uk-UA"/>
        </w:rPr>
        <w:br w:type="page"/>
      </w:r>
      <w:r>
        <w:rPr>
          <w:sz w:val="28"/>
          <w:szCs w:val="28"/>
          <w:lang w:val="uk-UA"/>
        </w:rPr>
        <w:tab/>
      </w:r>
      <w:r w:rsidRPr="002A30B1">
        <w:rPr>
          <w:rFonts w:ascii="Times New Roman" w:hAnsi="Times New Roman"/>
          <w:sz w:val="28"/>
          <w:szCs w:val="28"/>
          <w:lang w:val="uk-UA"/>
        </w:rPr>
        <w:t>Додаток до Положення</w:t>
      </w:r>
      <w:r>
        <w:rPr>
          <w:rFonts w:ascii="Times New Roman" w:hAnsi="Times New Roman"/>
          <w:sz w:val="28"/>
          <w:szCs w:val="28"/>
          <w:lang w:val="uk-UA"/>
        </w:rPr>
        <w:t xml:space="preserve"> про </w:t>
      </w:r>
      <w:r>
        <w:rPr>
          <w:rFonts w:ascii="Times New Roman" w:hAnsi="Times New Roman"/>
          <w:sz w:val="28"/>
          <w:szCs w:val="28"/>
          <w:lang w:val="uk-UA"/>
        </w:rPr>
        <w:tab/>
      </w:r>
      <w:r>
        <w:rPr>
          <w:rFonts w:ascii="Times New Roman" w:hAnsi="Times New Roman"/>
          <w:sz w:val="28"/>
          <w:szCs w:val="28"/>
          <w:lang w:val="uk-UA"/>
        </w:rPr>
        <w:tab/>
        <w:t xml:space="preserve">конкурс професійної </w:t>
      </w:r>
      <w:r>
        <w:rPr>
          <w:rFonts w:ascii="Times New Roman" w:hAnsi="Times New Roman"/>
          <w:sz w:val="28"/>
          <w:szCs w:val="28"/>
          <w:lang w:val="uk-UA"/>
        </w:rPr>
        <w:tab/>
        <w:t>майстерності «Тріумф»</w:t>
      </w:r>
      <w:r w:rsidRPr="002A30B1">
        <w:rPr>
          <w:rFonts w:ascii="Times New Roman" w:hAnsi="Times New Roman"/>
          <w:sz w:val="28"/>
          <w:szCs w:val="28"/>
          <w:lang w:val="uk-UA"/>
        </w:rPr>
        <w:t xml:space="preserve"> </w:t>
      </w:r>
    </w:p>
    <w:p w:rsidR="007605F2" w:rsidRDefault="007605F2" w:rsidP="002A30B1">
      <w:pPr>
        <w:pStyle w:val="Heading1"/>
        <w:spacing w:before="0" w:line="240" w:lineRule="auto"/>
        <w:jc w:val="center"/>
        <w:rPr>
          <w:rFonts w:ascii="Times New Roman" w:hAnsi="Times New Roman"/>
          <w:color w:val="auto"/>
          <w:lang w:val="ru-RU"/>
        </w:rPr>
      </w:pPr>
    </w:p>
    <w:p w:rsidR="007605F2" w:rsidRPr="002A30B1" w:rsidRDefault="007605F2" w:rsidP="002A30B1">
      <w:pPr>
        <w:pStyle w:val="Heading1"/>
        <w:spacing w:before="0" w:line="240" w:lineRule="auto"/>
        <w:jc w:val="center"/>
        <w:rPr>
          <w:rFonts w:ascii="Times New Roman" w:hAnsi="Times New Roman"/>
          <w:color w:val="auto"/>
          <w:lang w:val="ru-RU"/>
        </w:rPr>
      </w:pPr>
      <w:r w:rsidRPr="002A30B1">
        <w:rPr>
          <w:rFonts w:ascii="Times New Roman" w:hAnsi="Times New Roman"/>
          <w:color w:val="auto"/>
          <w:lang w:val="ru-RU"/>
        </w:rPr>
        <w:t>ПОРЯДОК</w:t>
      </w:r>
    </w:p>
    <w:p w:rsidR="007605F2" w:rsidRPr="002A30B1" w:rsidRDefault="007605F2" w:rsidP="002A30B1">
      <w:pPr>
        <w:spacing w:after="0" w:line="240" w:lineRule="auto"/>
        <w:jc w:val="center"/>
        <w:rPr>
          <w:rFonts w:ascii="Times New Roman" w:hAnsi="Times New Roman"/>
          <w:b/>
          <w:sz w:val="28"/>
          <w:szCs w:val="28"/>
        </w:rPr>
      </w:pPr>
      <w:r w:rsidRPr="002A30B1">
        <w:rPr>
          <w:rFonts w:ascii="Times New Roman" w:hAnsi="Times New Roman"/>
          <w:b/>
          <w:sz w:val="28"/>
          <w:szCs w:val="28"/>
        </w:rPr>
        <w:t>здійснення виплати грошових премій</w:t>
      </w:r>
      <w:r w:rsidRPr="002A30B1">
        <w:rPr>
          <w:rFonts w:ascii="Times New Roman" w:hAnsi="Times New Roman"/>
          <w:b/>
          <w:sz w:val="28"/>
          <w:szCs w:val="28"/>
          <w:lang w:val="uk-UA"/>
        </w:rPr>
        <w:t xml:space="preserve"> (винагород)</w:t>
      </w:r>
    </w:p>
    <w:p w:rsidR="007605F2" w:rsidRDefault="007605F2" w:rsidP="002A30B1">
      <w:pPr>
        <w:spacing w:after="0" w:line="240" w:lineRule="auto"/>
        <w:jc w:val="center"/>
        <w:rPr>
          <w:rFonts w:ascii="Times New Roman" w:hAnsi="Times New Roman"/>
          <w:b/>
          <w:sz w:val="28"/>
          <w:szCs w:val="28"/>
          <w:lang w:val="uk-UA"/>
        </w:rPr>
      </w:pPr>
      <w:r w:rsidRPr="002A30B1">
        <w:rPr>
          <w:rFonts w:ascii="Times New Roman" w:hAnsi="Times New Roman"/>
          <w:b/>
          <w:sz w:val="28"/>
          <w:szCs w:val="28"/>
        </w:rPr>
        <w:t xml:space="preserve">переможцям та дипломантам конкурсу професійної </w:t>
      </w:r>
    </w:p>
    <w:p w:rsidR="007605F2" w:rsidRPr="002A30B1" w:rsidRDefault="007605F2" w:rsidP="002A30B1">
      <w:pPr>
        <w:spacing w:after="0" w:line="240" w:lineRule="auto"/>
        <w:jc w:val="center"/>
        <w:rPr>
          <w:rFonts w:ascii="Times New Roman" w:hAnsi="Times New Roman"/>
          <w:b/>
          <w:sz w:val="28"/>
          <w:szCs w:val="28"/>
        </w:rPr>
      </w:pPr>
      <w:r w:rsidRPr="002A30B1">
        <w:rPr>
          <w:rFonts w:ascii="Times New Roman" w:hAnsi="Times New Roman"/>
          <w:b/>
          <w:sz w:val="28"/>
          <w:szCs w:val="28"/>
        </w:rPr>
        <w:t>майстерності «Тріумф»</w:t>
      </w:r>
    </w:p>
    <w:p w:rsidR="007605F2" w:rsidRDefault="007605F2" w:rsidP="002A30B1">
      <w:pPr>
        <w:spacing w:after="0" w:line="240" w:lineRule="auto"/>
        <w:ind w:left="-567"/>
        <w:jc w:val="center"/>
        <w:rPr>
          <w:rFonts w:ascii="Times New Roman" w:hAnsi="Times New Roman"/>
          <w:b/>
          <w:sz w:val="28"/>
          <w:szCs w:val="28"/>
        </w:rPr>
      </w:pPr>
      <w:bookmarkStart w:id="0" w:name="_GoBack"/>
      <w:bookmarkEnd w:id="0"/>
    </w:p>
    <w:p w:rsidR="007605F2" w:rsidRPr="009F0E5E" w:rsidRDefault="007605F2" w:rsidP="002A30B1">
      <w:pPr>
        <w:spacing w:after="0" w:line="240" w:lineRule="auto"/>
        <w:ind w:left="-567"/>
        <w:jc w:val="center"/>
        <w:rPr>
          <w:rFonts w:ascii="Times New Roman" w:hAnsi="Times New Roman"/>
          <w:b/>
          <w:sz w:val="28"/>
          <w:szCs w:val="28"/>
        </w:rPr>
      </w:pPr>
      <w:r>
        <w:rPr>
          <w:rFonts w:ascii="Times New Roman" w:hAnsi="Times New Roman"/>
          <w:b/>
          <w:sz w:val="28"/>
          <w:szCs w:val="28"/>
          <w:lang w:val="uk-UA"/>
        </w:rPr>
        <w:t xml:space="preserve">І. </w:t>
      </w:r>
      <w:r w:rsidRPr="009F0E5E">
        <w:rPr>
          <w:rFonts w:ascii="Times New Roman" w:hAnsi="Times New Roman"/>
          <w:b/>
          <w:sz w:val="28"/>
          <w:szCs w:val="28"/>
        </w:rPr>
        <w:t>Загальні положення</w:t>
      </w:r>
    </w:p>
    <w:p w:rsidR="007605F2" w:rsidRPr="009F0E5E" w:rsidRDefault="007605F2" w:rsidP="002A30B1">
      <w:pPr>
        <w:spacing w:after="0" w:line="240" w:lineRule="auto"/>
        <w:ind w:firstLine="567"/>
        <w:jc w:val="both"/>
        <w:rPr>
          <w:rFonts w:ascii="Times New Roman" w:hAnsi="Times New Roman"/>
          <w:sz w:val="28"/>
          <w:szCs w:val="28"/>
        </w:rPr>
      </w:pPr>
      <w:r w:rsidRPr="009F0E5E">
        <w:rPr>
          <w:rFonts w:ascii="Times New Roman" w:hAnsi="Times New Roman"/>
          <w:sz w:val="28"/>
          <w:szCs w:val="28"/>
          <w:lang w:val="uk-UA"/>
        </w:rPr>
        <w:t xml:space="preserve">1. </w:t>
      </w:r>
      <w:r w:rsidRPr="009F0E5E">
        <w:rPr>
          <w:rFonts w:ascii="Times New Roman" w:hAnsi="Times New Roman"/>
          <w:sz w:val="28"/>
          <w:szCs w:val="28"/>
        </w:rPr>
        <w:t xml:space="preserve">Цей Порядок визначає механізм використання коштів, передбачених у бюджеті Нетішинської міської територіальної громади на реалізацію Програми підтримки працівників галузі освіти Нетішинської міської територіальної громади на 2025–2027 роки, затвердженої рішенням п’ятдесят сьомої сесії Нетішинської міської ради VIII скликання від 31 січня 2025 року №57/2672, для </w:t>
      </w:r>
      <w:r>
        <w:rPr>
          <w:rFonts w:ascii="Times New Roman" w:hAnsi="Times New Roman"/>
          <w:sz w:val="28"/>
          <w:szCs w:val="28"/>
          <w:lang w:val="uk-UA"/>
        </w:rPr>
        <w:t>відзначення</w:t>
      </w:r>
      <w:r w:rsidRPr="009F0E5E">
        <w:rPr>
          <w:rFonts w:ascii="Times New Roman" w:hAnsi="Times New Roman"/>
          <w:sz w:val="28"/>
          <w:szCs w:val="28"/>
        </w:rPr>
        <w:t xml:space="preserve"> педагогічних працівників — переможців та дипломантів конкурсу професійної майстерності «Тріумф» грошовими преміями</w:t>
      </w:r>
      <w:r>
        <w:rPr>
          <w:rFonts w:ascii="Times New Roman" w:hAnsi="Times New Roman"/>
          <w:sz w:val="28"/>
          <w:szCs w:val="28"/>
          <w:lang w:val="uk-UA"/>
        </w:rPr>
        <w:t xml:space="preserve"> (винагородами)</w:t>
      </w:r>
      <w:r w:rsidRPr="009F0E5E">
        <w:rPr>
          <w:rFonts w:ascii="Times New Roman" w:hAnsi="Times New Roman"/>
          <w:sz w:val="28"/>
          <w:szCs w:val="28"/>
        </w:rPr>
        <w:t>.</w:t>
      </w:r>
    </w:p>
    <w:p w:rsidR="007605F2" w:rsidRDefault="007605F2" w:rsidP="002A30B1">
      <w:pPr>
        <w:spacing w:after="0" w:line="240" w:lineRule="auto"/>
        <w:ind w:firstLine="567"/>
        <w:jc w:val="both"/>
        <w:rPr>
          <w:rFonts w:ascii="Times New Roman" w:hAnsi="Times New Roman"/>
          <w:sz w:val="28"/>
          <w:szCs w:val="28"/>
        </w:rPr>
      </w:pPr>
      <w:r>
        <w:rPr>
          <w:rFonts w:ascii="Times New Roman" w:hAnsi="Times New Roman"/>
          <w:sz w:val="28"/>
          <w:szCs w:val="28"/>
          <w:lang w:val="uk-UA"/>
        </w:rPr>
        <w:t xml:space="preserve">2. </w:t>
      </w:r>
      <w:r w:rsidRPr="009F0E5E">
        <w:rPr>
          <w:rFonts w:ascii="Times New Roman" w:hAnsi="Times New Roman"/>
          <w:sz w:val="28"/>
          <w:szCs w:val="28"/>
        </w:rPr>
        <w:t>Переможцями (дипломантами І ступеня) конкурсу професійної майстерності «Тріумф» вважаються педагогічні працівники, які посіли І місце в одній із номінацій: «Дошкільна освіта», «Загальна середня освіта», «Позашкільна освіта».</w:t>
      </w:r>
    </w:p>
    <w:p w:rsidR="007605F2" w:rsidRPr="009F0E5E" w:rsidRDefault="007605F2" w:rsidP="002A30B1">
      <w:pPr>
        <w:spacing w:after="0" w:line="240" w:lineRule="auto"/>
        <w:ind w:firstLine="567"/>
        <w:jc w:val="both"/>
        <w:rPr>
          <w:rFonts w:ascii="Times New Roman" w:hAnsi="Times New Roman"/>
          <w:sz w:val="28"/>
          <w:szCs w:val="28"/>
        </w:rPr>
      </w:pPr>
      <w:r>
        <w:rPr>
          <w:rFonts w:ascii="Times New Roman" w:hAnsi="Times New Roman"/>
          <w:sz w:val="28"/>
          <w:szCs w:val="28"/>
          <w:lang w:val="uk-UA"/>
        </w:rPr>
        <w:t xml:space="preserve">3. </w:t>
      </w:r>
      <w:r w:rsidRPr="009F0E5E">
        <w:rPr>
          <w:rFonts w:ascii="Times New Roman" w:hAnsi="Times New Roman"/>
          <w:sz w:val="28"/>
          <w:szCs w:val="28"/>
        </w:rPr>
        <w:t>Дипломантами ІІ ступеня конкурсу є педагогічні працівники, які посіли ІІ місце в одній із зазначених номінацій.</w:t>
      </w:r>
    </w:p>
    <w:p w:rsidR="007605F2" w:rsidRDefault="007605F2" w:rsidP="002A30B1">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4. </w:t>
      </w:r>
      <w:r w:rsidRPr="009F0E5E">
        <w:rPr>
          <w:rFonts w:ascii="Times New Roman" w:hAnsi="Times New Roman"/>
          <w:sz w:val="28"/>
          <w:szCs w:val="28"/>
        </w:rPr>
        <w:t>Дипломантами ІІІ ступеня конкурсу є педагогічні працівники, які посіли ІІІ місце в одній із зазначених номінацій.</w:t>
      </w:r>
    </w:p>
    <w:p w:rsidR="007605F2" w:rsidRPr="002A30B1" w:rsidRDefault="007605F2" w:rsidP="002A30B1">
      <w:pPr>
        <w:spacing w:after="0" w:line="240" w:lineRule="auto"/>
        <w:ind w:firstLine="567"/>
        <w:jc w:val="both"/>
        <w:rPr>
          <w:rFonts w:ascii="Times New Roman" w:hAnsi="Times New Roman"/>
          <w:sz w:val="28"/>
          <w:szCs w:val="28"/>
          <w:lang w:val="uk-UA"/>
        </w:rPr>
      </w:pPr>
    </w:p>
    <w:p w:rsidR="007605F2" w:rsidRDefault="007605F2" w:rsidP="002A30B1">
      <w:pPr>
        <w:spacing w:after="0" w:line="240" w:lineRule="auto"/>
        <w:ind w:firstLine="567"/>
        <w:jc w:val="center"/>
        <w:rPr>
          <w:rFonts w:ascii="Times New Roman" w:hAnsi="Times New Roman"/>
          <w:b/>
          <w:sz w:val="28"/>
          <w:szCs w:val="28"/>
        </w:rPr>
      </w:pPr>
      <w:r w:rsidRPr="009F0E5E">
        <w:rPr>
          <w:rFonts w:ascii="Times New Roman" w:hAnsi="Times New Roman"/>
          <w:b/>
          <w:sz w:val="28"/>
          <w:szCs w:val="28"/>
          <w:lang w:val="uk-UA"/>
        </w:rPr>
        <w:t xml:space="preserve">ІІ. </w:t>
      </w:r>
      <w:r w:rsidRPr="009F0E5E">
        <w:rPr>
          <w:rFonts w:ascii="Times New Roman" w:hAnsi="Times New Roman"/>
          <w:b/>
          <w:sz w:val="28"/>
          <w:szCs w:val="28"/>
        </w:rPr>
        <w:t>Фінансування</w:t>
      </w:r>
    </w:p>
    <w:p w:rsidR="007605F2" w:rsidRDefault="007605F2" w:rsidP="002A30B1">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lang w:val="uk-UA"/>
        </w:rPr>
        <w:t>5.</w:t>
      </w:r>
      <w:r>
        <w:rPr>
          <w:sz w:val="28"/>
          <w:szCs w:val="28"/>
          <w:lang w:val="uk-UA"/>
        </w:rPr>
        <w:t xml:space="preserve"> </w:t>
      </w:r>
      <w:r w:rsidRPr="009F0E5E">
        <w:rPr>
          <w:rFonts w:ascii="Times New Roman" w:hAnsi="Times New Roman"/>
          <w:sz w:val="28"/>
          <w:szCs w:val="28"/>
          <w:lang w:val="uk-UA"/>
        </w:rPr>
        <w:t>Фінансування видатків, пов’язаних із відзначенням переможців (дипломантів І ступеня), дипломантів ІІ та ІІІ ступенів конкурсу професійної майстерності «Тріумф» грошовими преміями</w:t>
      </w:r>
      <w:r>
        <w:rPr>
          <w:rFonts w:ascii="Times New Roman" w:hAnsi="Times New Roman"/>
          <w:sz w:val="28"/>
          <w:szCs w:val="28"/>
          <w:lang w:val="uk-UA"/>
        </w:rPr>
        <w:t xml:space="preserve"> (винагородами)</w:t>
      </w:r>
      <w:r w:rsidRPr="009F0E5E">
        <w:rPr>
          <w:rFonts w:ascii="Times New Roman" w:hAnsi="Times New Roman"/>
          <w:sz w:val="28"/>
          <w:szCs w:val="28"/>
          <w:lang w:val="uk-UA"/>
        </w:rPr>
        <w:t>, здійснюється за рахунок коштів бюджету Нетішинської міської територіальної громади відповідно до п</w:t>
      </w:r>
      <w:r>
        <w:rPr>
          <w:rFonts w:ascii="Times New Roman" w:hAnsi="Times New Roman"/>
          <w:sz w:val="28"/>
          <w:szCs w:val="28"/>
          <w:lang w:val="uk-UA"/>
        </w:rPr>
        <w:t>ункту 3.3.</w:t>
      </w:r>
      <w:r w:rsidRPr="009F0E5E">
        <w:rPr>
          <w:rFonts w:ascii="Times New Roman" w:hAnsi="Times New Roman"/>
          <w:sz w:val="28"/>
          <w:szCs w:val="28"/>
          <w:lang w:val="uk-UA"/>
        </w:rPr>
        <w:t xml:space="preserve"> напряму 3 «Здійснення стимулюючих виплат (</w:t>
      </w:r>
      <w:r>
        <w:rPr>
          <w:rFonts w:ascii="Times New Roman" w:hAnsi="Times New Roman"/>
          <w:sz w:val="28"/>
          <w:szCs w:val="28"/>
          <w:lang w:val="uk-UA"/>
        </w:rPr>
        <w:t xml:space="preserve">винагорода, </w:t>
      </w:r>
      <w:r w:rsidRPr="009F0E5E">
        <w:rPr>
          <w:rFonts w:ascii="Times New Roman" w:hAnsi="Times New Roman"/>
          <w:sz w:val="28"/>
          <w:szCs w:val="28"/>
          <w:lang w:val="uk-UA"/>
        </w:rPr>
        <w:t>преміювання) та заохочень за результати трудової діяльності працівників закладів та установ освіти» Переліку напрямів, завдань і заходів Програми підтримки працівників галузі освіти на 2025–2027 роки.</w:t>
      </w:r>
      <w:r w:rsidRPr="00DD0A00">
        <w:rPr>
          <w:rFonts w:ascii="Times New Roman" w:hAnsi="Times New Roman"/>
          <w:sz w:val="28"/>
          <w:szCs w:val="28"/>
        </w:rPr>
        <w:t xml:space="preserve"> </w:t>
      </w:r>
    </w:p>
    <w:p w:rsidR="007605F2" w:rsidRDefault="007605F2" w:rsidP="002A30B1">
      <w:pPr>
        <w:tabs>
          <w:tab w:val="left" w:pos="851"/>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6. </w:t>
      </w:r>
      <w:r w:rsidRPr="009F0E5E">
        <w:rPr>
          <w:rFonts w:ascii="Times New Roman" w:hAnsi="Times New Roman"/>
          <w:sz w:val="28"/>
          <w:szCs w:val="28"/>
        </w:rPr>
        <w:t>Головним розпор</w:t>
      </w:r>
      <w:r>
        <w:rPr>
          <w:rFonts w:ascii="Times New Roman" w:hAnsi="Times New Roman"/>
          <w:sz w:val="28"/>
          <w:szCs w:val="28"/>
        </w:rPr>
        <w:t>ядником коштів за напрямом 3</w:t>
      </w:r>
      <w:r w:rsidRPr="009F0E5E">
        <w:rPr>
          <w:rFonts w:ascii="Times New Roman" w:hAnsi="Times New Roman"/>
          <w:sz w:val="28"/>
          <w:szCs w:val="28"/>
        </w:rPr>
        <w:t xml:space="preserve"> «Здійснення стимулюючих виплат (</w:t>
      </w:r>
      <w:r>
        <w:rPr>
          <w:rFonts w:ascii="Times New Roman" w:hAnsi="Times New Roman"/>
          <w:sz w:val="28"/>
          <w:szCs w:val="28"/>
          <w:lang w:val="uk-UA"/>
        </w:rPr>
        <w:t xml:space="preserve">винагорода, </w:t>
      </w:r>
      <w:r w:rsidRPr="009F0E5E">
        <w:rPr>
          <w:rFonts w:ascii="Times New Roman" w:hAnsi="Times New Roman"/>
          <w:sz w:val="28"/>
          <w:szCs w:val="28"/>
        </w:rPr>
        <w:t>преміювання) та заохочень за результати трудової діяльності працівників закладів та установ освіти»  є управління освіти виконавчого комітету Нетішинської міської ради.</w:t>
      </w:r>
    </w:p>
    <w:p w:rsidR="007605F2" w:rsidRPr="009F0E5E" w:rsidRDefault="007605F2" w:rsidP="002A30B1">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7. </w:t>
      </w:r>
      <w:r w:rsidRPr="009F0E5E">
        <w:rPr>
          <w:rFonts w:ascii="Times New Roman" w:hAnsi="Times New Roman"/>
          <w:sz w:val="28"/>
          <w:szCs w:val="28"/>
        </w:rPr>
        <w:t>Розмір грошової премії становить:</w:t>
      </w:r>
    </w:p>
    <w:p w:rsidR="007605F2" w:rsidRPr="009F0E5E" w:rsidRDefault="007605F2" w:rsidP="002A30B1">
      <w:pPr>
        <w:spacing w:after="0" w:line="240" w:lineRule="auto"/>
        <w:ind w:firstLine="567"/>
        <w:jc w:val="both"/>
        <w:rPr>
          <w:rFonts w:ascii="Times New Roman" w:hAnsi="Times New Roman"/>
          <w:sz w:val="28"/>
          <w:szCs w:val="28"/>
        </w:rPr>
      </w:pPr>
      <w:r w:rsidRPr="009F0E5E">
        <w:rPr>
          <w:rFonts w:ascii="Times New Roman" w:hAnsi="Times New Roman"/>
          <w:sz w:val="28"/>
          <w:szCs w:val="28"/>
        </w:rPr>
        <w:t>для переможця (дипломанта І ступеня) — 10 000 (десять тисяч) гривень;</w:t>
      </w:r>
    </w:p>
    <w:p w:rsidR="007605F2" w:rsidRPr="009F0E5E" w:rsidRDefault="007605F2" w:rsidP="002A30B1">
      <w:pPr>
        <w:spacing w:after="0" w:line="240" w:lineRule="auto"/>
        <w:ind w:firstLine="567"/>
        <w:jc w:val="both"/>
        <w:rPr>
          <w:rFonts w:ascii="Times New Roman" w:hAnsi="Times New Roman"/>
          <w:sz w:val="28"/>
          <w:szCs w:val="28"/>
        </w:rPr>
      </w:pPr>
      <w:r w:rsidRPr="009F0E5E">
        <w:rPr>
          <w:rFonts w:ascii="Times New Roman" w:hAnsi="Times New Roman"/>
          <w:sz w:val="28"/>
          <w:szCs w:val="28"/>
        </w:rPr>
        <w:t>для дипломанта ІІ ступеня — 7 000 (сім тисяч) гривень;</w:t>
      </w:r>
    </w:p>
    <w:p w:rsidR="007605F2" w:rsidRDefault="007605F2" w:rsidP="002A30B1">
      <w:pPr>
        <w:spacing w:after="0" w:line="240" w:lineRule="auto"/>
        <w:ind w:firstLine="567"/>
        <w:jc w:val="both"/>
        <w:rPr>
          <w:rFonts w:ascii="Times New Roman" w:hAnsi="Times New Roman"/>
          <w:sz w:val="28"/>
          <w:szCs w:val="28"/>
          <w:lang w:val="uk-UA"/>
        </w:rPr>
      </w:pPr>
      <w:r w:rsidRPr="009F0E5E">
        <w:rPr>
          <w:rFonts w:ascii="Times New Roman" w:hAnsi="Times New Roman"/>
          <w:sz w:val="28"/>
          <w:szCs w:val="28"/>
        </w:rPr>
        <w:t>для дипломанта ІІІ ступеня — 4 000 (чотири тисячі) гривень.</w:t>
      </w:r>
    </w:p>
    <w:p w:rsidR="007605F2" w:rsidRDefault="007605F2" w:rsidP="002A30B1">
      <w:pPr>
        <w:spacing w:after="0" w:line="240" w:lineRule="auto"/>
        <w:ind w:firstLine="567"/>
        <w:jc w:val="both"/>
        <w:rPr>
          <w:rFonts w:ascii="Times New Roman" w:hAnsi="Times New Roman"/>
          <w:sz w:val="28"/>
          <w:szCs w:val="28"/>
          <w:lang w:val="uk-UA"/>
        </w:rPr>
      </w:pPr>
    </w:p>
    <w:p w:rsidR="007605F2" w:rsidRDefault="007605F2" w:rsidP="002A30B1">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p w:rsidR="007605F2" w:rsidRPr="002A30B1" w:rsidRDefault="007605F2" w:rsidP="002A30B1">
      <w:pPr>
        <w:spacing w:after="0" w:line="240" w:lineRule="auto"/>
        <w:ind w:firstLine="567"/>
        <w:jc w:val="both"/>
        <w:rPr>
          <w:rFonts w:ascii="Times New Roman" w:hAnsi="Times New Roman"/>
          <w:sz w:val="28"/>
          <w:szCs w:val="28"/>
          <w:lang w:val="uk-UA"/>
        </w:rPr>
      </w:pPr>
    </w:p>
    <w:p w:rsidR="007605F2" w:rsidRPr="004469CF" w:rsidRDefault="007605F2" w:rsidP="002A30B1">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8. </w:t>
      </w:r>
      <w:r w:rsidRPr="009F0E5E">
        <w:rPr>
          <w:rFonts w:ascii="Times New Roman" w:hAnsi="Times New Roman"/>
          <w:sz w:val="28"/>
          <w:szCs w:val="28"/>
        </w:rPr>
        <w:t xml:space="preserve">Головний розпорядник коштів планує видатки на 2025–2027 роки на нагородження переможців конкурсу </w:t>
      </w:r>
      <w:r w:rsidRPr="009F0E5E">
        <w:rPr>
          <w:rFonts w:ascii="Times New Roman" w:hAnsi="Times New Roman"/>
          <w:sz w:val="28"/>
          <w:szCs w:val="28"/>
          <w:lang w:val="uk-UA"/>
        </w:rPr>
        <w:t>відповідно до п</w:t>
      </w:r>
      <w:r>
        <w:rPr>
          <w:rFonts w:ascii="Times New Roman" w:hAnsi="Times New Roman"/>
          <w:sz w:val="28"/>
          <w:szCs w:val="28"/>
          <w:lang w:val="uk-UA"/>
        </w:rPr>
        <w:t>ункту 3.3.</w:t>
      </w:r>
      <w:r w:rsidRPr="009F0E5E">
        <w:rPr>
          <w:rFonts w:ascii="Times New Roman" w:hAnsi="Times New Roman"/>
          <w:sz w:val="28"/>
          <w:szCs w:val="28"/>
          <w:lang w:val="uk-UA"/>
        </w:rPr>
        <w:t xml:space="preserve"> напряму 3 «Здійснення стимулюючих виплат (</w:t>
      </w:r>
      <w:r>
        <w:rPr>
          <w:rFonts w:ascii="Times New Roman" w:hAnsi="Times New Roman"/>
          <w:sz w:val="28"/>
          <w:szCs w:val="28"/>
          <w:lang w:val="uk-UA"/>
        </w:rPr>
        <w:t xml:space="preserve">винагорода, </w:t>
      </w:r>
      <w:r w:rsidRPr="009F0E5E">
        <w:rPr>
          <w:rFonts w:ascii="Times New Roman" w:hAnsi="Times New Roman"/>
          <w:sz w:val="28"/>
          <w:szCs w:val="28"/>
          <w:lang w:val="uk-UA"/>
        </w:rPr>
        <w:t>преміювання) та заохочень за результати трудової діяльності працівників закладів та установ освіти» Переліку напрямів, завдань і заходів Програми підтримки працівників галузі освіти на 2025–2027 роки</w:t>
      </w:r>
      <w:r>
        <w:rPr>
          <w:rFonts w:ascii="Times New Roman" w:hAnsi="Times New Roman"/>
          <w:sz w:val="28"/>
          <w:szCs w:val="28"/>
          <w:lang w:val="uk-UA"/>
        </w:rPr>
        <w:t>.</w:t>
      </w:r>
    </w:p>
    <w:p w:rsidR="007605F2" w:rsidRDefault="007605F2" w:rsidP="002A30B1">
      <w:pPr>
        <w:spacing w:after="0" w:line="240" w:lineRule="auto"/>
        <w:ind w:firstLine="567"/>
        <w:jc w:val="both"/>
        <w:rPr>
          <w:rFonts w:ascii="Times New Roman" w:hAnsi="Times New Roman"/>
          <w:sz w:val="28"/>
          <w:szCs w:val="28"/>
        </w:rPr>
      </w:pPr>
    </w:p>
    <w:p w:rsidR="007605F2" w:rsidRPr="00DD0A00" w:rsidRDefault="007605F2" w:rsidP="002A30B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ІІІ</w:t>
      </w:r>
      <w:r w:rsidRPr="00DD0A00">
        <w:rPr>
          <w:rFonts w:ascii="Times New Roman" w:hAnsi="Times New Roman"/>
          <w:b/>
          <w:sz w:val="28"/>
          <w:szCs w:val="28"/>
        </w:rPr>
        <w:t xml:space="preserve">. Порядок </w:t>
      </w:r>
      <w:r>
        <w:rPr>
          <w:rFonts w:ascii="Times New Roman" w:hAnsi="Times New Roman"/>
          <w:b/>
          <w:sz w:val="28"/>
          <w:szCs w:val="28"/>
          <w:lang w:val="uk-UA"/>
        </w:rPr>
        <w:t>виплати грошових премій</w:t>
      </w:r>
    </w:p>
    <w:p w:rsidR="007605F2" w:rsidRPr="00DD0A00" w:rsidRDefault="007605F2" w:rsidP="002A30B1">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9.</w:t>
      </w:r>
      <w:r w:rsidRPr="00DD0A00">
        <w:rPr>
          <w:rFonts w:ascii="Times New Roman" w:hAnsi="Times New Roman"/>
          <w:sz w:val="28"/>
          <w:szCs w:val="28"/>
          <w:lang w:val="uk-UA"/>
        </w:rPr>
        <w:t xml:space="preserve"> </w:t>
      </w:r>
      <w:r>
        <w:rPr>
          <w:rFonts w:ascii="Times New Roman" w:hAnsi="Times New Roman"/>
          <w:sz w:val="28"/>
          <w:szCs w:val="28"/>
          <w:lang w:val="uk-UA"/>
        </w:rPr>
        <w:t xml:space="preserve">Виплата грошових премій (винагород) </w:t>
      </w:r>
      <w:r w:rsidRPr="00DD0A00">
        <w:rPr>
          <w:rFonts w:ascii="Times New Roman" w:hAnsi="Times New Roman"/>
          <w:sz w:val="28"/>
          <w:szCs w:val="28"/>
          <w:lang w:val="uk-UA"/>
        </w:rPr>
        <w:t>переможц</w:t>
      </w:r>
      <w:r>
        <w:rPr>
          <w:rFonts w:ascii="Times New Roman" w:hAnsi="Times New Roman"/>
          <w:sz w:val="28"/>
          <w:szCs w:val="28"/>
          <w:lang w:val="uk-UA"/>
        </w:rPr>
        <w:t>ям</w:t>
      </w:r>
      <w:r w:rsidRPr="00DD0A00">
        <w:rPr>
          <w:rFonts w:ascii="Times New Roman" w:hAnsi="Times New Roman"/>
          <w:sz w:val="28"/>
          <w:szCs w:val="28"/>
          <w:lang w:val="uk-UA"/>
        </w:rPr>
        <w:t xml:space="preserve"> (дипломант</w:t>
      </w:r>
      <w:r>
        <w:rPr>
          <w:rFonts w:ascii="Times New Roman" w:hAnsi="Times New Roman"/>
          <w:sz w:val="28"/>
          <w:szCs w:val="28"/>
          <w:lang w:val="uk-UA"/>
        </w:rPr>
        <w:t>ам</w:t>
      </w:r>
      <w:r w:rsidRPr="00DD0A00">
        <w:rPr>
          <w:rFonts w:ascii="Times New Roman" w:hAnsi="Times New Roman"/>
          <w:sz w:val="28"/>
          <w:szCs w:val="28"/>
          <w:lang w:val="uk-UA"/>
        </w:rPr>
        <w:t xml:space="preserve"> І ступеня), дипломант</w:t>
      </w:r>
      <w:r>
        <w:rPr>
          <w:rFonts w:ascii="Times New Roman" w:hAnsi="Times New Roman"/>
          <w:sz w:val="28"/>
          <w:szCs w:val="28"/>
          <w:lang w:val="uk-UA"/>
        </w:rPr>
        <w:t>ам</w:t>
      </w:r>
      <w:r w:rsidRPr="00DD0A00">
        <w:rPr>
          <w:rFonts w:ascii="Times New Roman" w:hAnsi="Times New Roman"/>
          <w:sz w:val="28"/>
          <w:szCs w:val="28"/>
          <w:lang w:val="uk-UA"/>
        </w:rPr>
        <w:t xml:space="preserve"> ІІ та ІІІ ступенів здійснюється у відповідному бюджетному періоді за кожною номінацією.</w:t>
      </w:r>
      <w:r>
        <w:rPr>
          <w:rFonts w:ascii="Times New Roman" w:hAnsi="Times New Roman"/>
          <w:sz w:val="28"/>
          <w:szCs w:val="28"/>
          <w:lang w:val="uk-UA"/>
        </w:rPr>
        <w:t xml:space="preserve"> </w:t>
      </w:r>
    </w:p>
    <w:p w:rsidR="007605F2" w:rsidRPr="009F0E5E" w:rsidRDefault="007605F2" w:rsidP="002A30B1">
      <w:pPr>
        <w:spacing w:after="0" w:line="240" w:lineRule="auto"/>
        <w:ind w:firstLine="567"/>
        <w:jc w:val="both"/>
        <w:rPr>
          <w:rFonts w:ascii="Times New Roman" w:hAnsi="Times New Roman"/>
          <w:sz w:val="28"/>
          <w:szCs w:val="28"/>
        </w:rPr>
      </w:pPr>
      <w:r>
        <w:rPr>
          <w:rFonts w:ascii="Times New Roman" w:hAnsi="Times New Roman"/>
          <w:sz w:val="28"/>
          <w:szCs w:val="28"/>
          <w:lang w:val="uk-UA"/>
        </w:rPr>
        <w:t xml:space="preserve">10. </w:t>
      </w:r>
      <w:r w:rsidRPr="009F0E5E">
        <w:rPr>
          <w:rFonts w:ascii="Times New Roman" w:hAnsi="Times New Roman"/>
          <w:sz w:val="28"/>
          <w:szCs w:val="28"/>
        </w:rPr>
        <w:t>Організатор конкурсу:</w:t>
      </w:r>
    </w:p>
    <w:p w:rsidR="007605F2" w:rsidRPr="009F0E5E" w:rsidRDefault="007605F2" w:rsidP="002A30B1">
      <w:pPr>
        <w:spacing w:after="0" w:line="240" w:lineRule="auto"/>
        <w:ind w:firstLine="567"/>
        <w:jc w:val="both"/>
        <w:rPr>
          <w:rFonts w:ascii="Times New Roman" w:hAnsi="Times New Roman"/>
          <w:sz w:val="28"/>
          <w:szCs w:val="28"/>
        </w:rPr>
      </w:pPr>
      <w:r w:rsidRPr="009F0E5E">
        <w:rPr>
          <w:rFonts w:ascii="Times New Roman" w:hAnsi="Times New Roman"/>
          <w:sz w:val="28"/>
          <w:szCs w:val="28"/>
        </w:rPr>
        <w:t xml:space="preserve"> на підставі рішень Організаційного комітету видає наказ «Про результати конкурсу професійної майстерності “Тріумф”»;</w:t>
      </w:r>
    </w:p>
    <w:p w:rsidR="007605F2" w:rsidRPr="009F0E5E" w:rsidRDefault="007605F2" w:rsidP="002A30B1">
      <w:pPr>
        <w:spacing w:after="0" w:line="240" w:lineRule="auto"/>
        <w:ind w:firstLine="567"/>
        <w:jc w:val="both"/>
        <w:rPr>
          <w:rFonts w:ascii="Times New Roman" w:hAnsi="Times New Roman"/>
          <w:sz w:val="28"/>
          <w:szCs w:val="28"/>
        </w:rPr>
      </w:pPr>
      <w:r w:rsidRPr="009F0E5E">
        <w:rPr>
          <w:rFonts w:ascii="Times New Roman" w:hAnsi="Times New Roman"/>
          <w:sz w:val="28"/>
          <w:szCs w:val="28"/>
        </w:rPr>
        <w:t>формує список переможців (дипломантів І, ІІ та ІІІ ступенів);</w:t>
      </w:r>
    </w:p>
    <w:p w:rsidR="007605F2" w:rsidRDefault="007605F2" w:rsidP="002A30B1">
      <w:pPr>
        <w:spacing w:after="0" w:line="240" w:lineRule="auto"/>
        <w:ind w:firstLine="567"/>
        <w:jc w:val="both"/>
        <w:rPr>
          <w:rFonts w:ascii="Times New Roman" w:hAnsi="Times New Roman"/>
          <w:sz w:val="28"/>
          <w:szCs w:val="28"/>
        </w:rPr>
      </w:pPr>
      <w:r w:rsidRPr="009F0E5E">
        <w:rPr>
          <w:rFonts w:ascii="Times New Roman" w:hAnsi="Times New Roman"/>
          <w:sz w:val="28"/>
          <w:szCs w:val="28"/>
        </w:rPr>
        <w:t>подає клопотання головному розпоряднику коштів щодо здійснення виплати грошових премій</w:t>
      </w:r>
      <w:r>
        <w:rPr>
          <w:rFonts w:ascii="Times New Roman" w:hAnsi="Times New Roman"/>
          <w:sz w:val="28"/>
          <w:szCs w:val="28"/>
          <w:lang w:val="uk-UA"/>
        </w:rPr>
        <w:t xml:space="preserve"> (винагород)</w:t>
      </w:r>
      <w:r w:rsidRPr="009F0E5E">
        <w:rPr>
          <w:rFonts w:ascii="Times New Roman" w:hAnsi="Times New Roman"/>
          <w:sz w:val="28"/>
          <w:szCs w:val="28"/>
        </w:rPr>
        <w:t>.</w:t>
      </w:r>
    </w:p>
    <w:p w:rsidR="007605F2" w:rsidRPr="004469CF" w:rsidRDefault="007605F2" w:rsidP="002A30B1">
      <w:pPr>
        <w:pStyle w:val="ListParagraph"/>
        <w:tabs>
          <w:tab w:val="left" w:pos="993"/>
          <w:tab w:val="left" w:pos="1276"/>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11.Головний розпорядник </w:t>
      </w:r>
      <w:r w:rsidRPr="004469CF">
        <w:rPr>
          <w:rFonts w:ascii="Times New Roman" w:hAnsi="Times New Roman"/>
          <w:sz w:val="28"/>
          <w:szCs w:val="28"/>
          <w:lang w:val="uk-UA"/>
        </w:rPr>
        <w:t>з</w:t>
      </w:r>
      <w:r w:rsidRPr="004469CF">
        <w:rPr>
          <w:rFonts w:ascii="Times New Roman" w:hAnsi="Times New Roman"/>
          <w:sz w:val="28"/>
          <w:szCs w:val="28"/>
        </w:rPr>
        <w:t xml:space="preserve">абезпечує виплату грошових премій </w:t>
      </w:r>
      <w:r>
        <w:rPr>
          <w:rFonts w:ascii="Times New Roman" w:hAnsi="Times New Roman"/>
          <w:sz w:val="28"/>
          <w:szCs w:val="28"/>
          <w:lang w:val="uk-UA"/>
        </w:rPr>
        <w:t xml:space="preserve">(винагород) </w:t>
      </w:r>
      <w:r w:rsidRPr="004469CF">
        <w:rPr>
          <w:rFonts w:ascii="Times New Roman" w:hAnsi="Times New Roman"/>
          <w:sz w:val="28"/>
          <w:szCs w:val="28"/>
        </w:rPr>
        <w:t>переможцям та дипломантам конкурсу</w:t>
      </w:r>
      <w:r>
        <w:rPr>
          <w:rFonts w:ascii="Times New Roman" w:hAnsi="Times New Roman"/>
          <w:sz w:val="28"/>
          <w:szCs w:val="28"/>
          <w:lang w:val="uk-UA"/>
        </w:rPr>
        <w:t>.</w:t>
      </w:r>
    </w:p>
    <w:p w:rsidR="007605F2" w:rsidRPr="00DD0A00" w:rsidRDefault="007605F2" w:rsidP="002A30B1">
      <w:pPr>
        <w:spacing w:after="0" w:line="240" w:lineRule="auto"/>
        <w:ind w:firstLine="567"/>
        <w:jc w:val="both"/>
        <w:rPr>
          <w:rFonts w:ascii="Times New Roman" w:hAnsi="Times New Roman"/>
          <w:sz w:val="28"/>
          <w:szCs w:val="28"/>
        </w:rPr>
      </w:pPr>
      <w:r>
        <w:rPr>
          <w:rFonts w:ascii="Times New Roman" w:hAnsi="Times New Roman"/>
          <w:sz w:val="28"/>
          <w:szCs w:val="28"/>
          <w:lang w:val="uk-UA"/>
        </w:rPr>
        <w:t xml:space="preserve">12. </w:t>
      </w:r>
      <w:r w:rsidRPr="00DD0A00">
        <w:rPr>
          <w:rFonts w:ascii="Times New Roman" w:hAnsi="Times New Roman"/>
          <w:sz w:val="28"/>
          <w:szCs w:val="28"/>
        </w:rPr>
        <w:t xml:space="preserve">Виплата грошових премій </w:t>
      </w:r>
      <w:r>
        <w:rPr>
          <w:rFonts w:ascii="Times New Roman" w:hAnsi="Times New Roman"/>
          <w:sz w:val="28"/>
          <w:szCs w:val="28"/>
          <w:lang w:val="uk-UA"/>
        </w:rPr>
        <w:t xml:space="preserve">(винагород) </w:t>
      </w:r>
      <w:r w:rsidRPr="00DD0A00">
        <w:rPr>
          <w:rFonts w:ascii="Times New Roman" w:hAnsi="Times New Roman"/>
          <w:sz w:val="28"/>
          <w:szCs w:val="28"/>
        </w:rPr>
        <w:t>здійснюється одноразово після завершення конкурсу.</w:t>
      </w:r>
    </w:p>
    <w:p w:rsidR="007605F2" w:rsidRPr="009F0E5E" w:rsidRDefault="007605F2" w:rsidP="002A30B1">
      <w:pPr>
        <w:spacing w:after="0" w:line="240" w:lineRule="auto"/>
        <w:ind w:firstLine="567"/>
        <w:jc w:val="center"/>
        <w:rPr>
          <w:rFonts w:ascii="Times New Roman" w:hAnsi="Times New Roman"/>
          <w:sz w:val="28"/>
          <w:szCs w:val="28"/>
        </w:rPr>
      </w:pPr>
    </w:p>
    <w:p w:rsidR="007605F2" w:rsidRDefault="007605F2" w:rsidP="002A30B1">
      <w:pPr>
        <w:pStyle w:val="rvps2"/>
        <w:shd w:val="clear" w:color="auto" w:fill="FFFFFF"/>
        <w:spacing w:before="0" w:beforeAutospacing="0" w:after="0" w:afterAutospacing="0"/>
        <w:ind w:firstLine="567"/>
        <w:jc w:val="both"/>
        <w:rPr>
          <w:sz w:val="28"/>
          <w:szCs w:val="28"/>
          <w:lang w:val="uk-UA"/>
        </w:rPr>
      </w:pPr>
    </w:p>
    <w:p w:rsidR="007605F2" w:rsidRPr="009F0E5E" w:rsidRDefault="007605F2" w:rsidP="002A30B1">
      <w:pPr>
        <w:pStyle w:val="rvps2"/>
        <w:shd w:val="clear" w:color="auto" w:fill="FFFFFF"/>
        <w:spacing w:before="0" w:beforeAutospacing="0" w:after="0" w:afterAutospacing="0"/>
        <w:ind w:firstLine="567"/>
        <w:jc w:val="both"/>
        <w:rPr>
          <w:sz w:val="28"/>
          <w:szCs w:val="28"/>
          <w:lang w:val="uk-UA"/>
        </w:rPr>
      </w:pPr>
    </w:p>
    <w:p w:rsidR="007605F2" w:rsidRPr="00F151E7" w:rsidRDefault="007605F2" w:rsidP="002A30B1">
      <w:pPr>
        <w:suppressAutoHyphens/>
        <w:jc w:val="both"/>
        <w:rPr>
          <w:rFonts w:ascii="Times New Roman" w:hAnsi="Times New Roman"/>
          <w:sz w:val="28"/>
          <w:szCs w:val="28"/>
          <w:u w:color="000000"/>
          <w:lang w:val="uk-UA" w:eastAsia="zh-CN"/>
        </w:rPr>
      </w:pPr>
      <w:r w:rsidRPr="009F0E5E">
        <w:rPr>
          <w:rFonts w:ascii="Times New Roman" w:hAnsi="Times New Roman"/>
          <w:sz w:val="28"/>
          <w:szCs w:val="28"/>
          <w:lang w:val="uk-UA"/>
        </w:rPr>
        <w:t xml:space="preserve"> </w:t>
      </w:r>
      <w:r w:rsidRPr="00F151E7">
        <w:rPr>
          <w:rFonts w:ascii="Times New Roman" w:hAnsi="Times New Roman"/>
          <w:sz w:val="28"/>
          <w:szCs w:val="28"/>
          <w:u w:color="000000"/>
          <w:lang w:val="uk-UA" w:eastAsia="zh-CN"/>
        </w:rPr>
        <w:t xml:space="preserve">Секретар міської ради                                       </w:t>
      </w:r>
      <w:r>
        <w:rPr>
          <w:rFonts w:ascii="Times New Roman" w:hAnsi="Times New Roman"/>
          <w:sz w:val="28"/>
          <w:szCs w:val="28"/>
          <w:u w:color="000000"/>
          <w:lang w:val="uk-UA" w:eastAsia="zh-CN"/>
        </w:rPr>
        <w:t xml:space="preserve">                              </w:t>
      </w:r>
      <w:r w:rsidRPr="00F151E7">
        <w:rPr>
          <w:rFonts w:ascii="Times New Roman" w:hAnsi="Times New Roman"/>
          <w:sz w:val="28"/>
          <w:szCs w:val="28"/>
          <w:u w:color="000000"/>
          <w:lang w:val="uk-UA" w:eastAsia="zh-CN"/>
        </w:rPr>
        <w:t>Іван РОМАНЮК</w:t>
      </w:r>
    </w:p>
    <w:p w:rsidR="007605F2" w:rsidRPr="009F0E5E" w:rsidRDefault="007605F2" w:rsidP="002A30B1">
      <w:pPr>
        <w:spacing w:after="0" w:line="240" w:lineRule="auto"/>
        <w:ind w:firstLine="567"/>
        <w:jc w:val="both"/>
        <w:rPr>
          <w:rFonts w:ascii="Times New Roman" w:hAnsi="Times New Roman"/>
          <w:sz w:val="28"/>
          <w:szCs w:val="28"/>
          <w:lang w:val="uk-UA"/>
        </w:rPr>
      </w:pPr>
    </w:p>
    <w:p w:rsidR="007605F2" w:rsidRPr="009F0E5E" w:rsidRDefault="007605F2" w:rsidP="002A30B1">
      <w:pPr>
        <w:spacing w:after="0" w:line="240" w:lineRule="auto"/>
        <w:ind w:firstLine="567"/>
        <w:jc w:val="both"/>
        <w:rPr>
          <w:rFonts w:ascii="Times New Roman" w:hAnsi="Times New Roman"/>
          <w:sz w:val="28"/>
          <w:szCs w:val="28"/>
          <w:lang w:val="uk-UA"/>
        </w:rPr>
      </w:pPr>
    </w:p>
    <w:p w:rsidR="007605F2" w:rsidRPr="009F0E5E" w:rsidRDefault="007605F2" w:rsidP="002A30B1">
      <w:pPr>
        <w:spacing w:after="0" w:line="240" w:lineRule="auto"/>
        <w:ind w:firstLine="567"/>
        <w:rPr>
          <w:rFonts w:ascii="Times New Roman" w:hAnsi="Times New Roman"/>
          <w:sz w:val="28"/>
          <w:szCs w:val="28"/>
          <w:lang w:val="uk-UA"/>
        </w:rPr>
      </w:pPr>
    </w:p>
    <w:p w:rsidR="007605F2" w:rsidRPr="009F0E5E" w:rsidRDefault="007605F2" w:rsidP="002A30B1">
      <w:pPr>
        <w:spacing w:after="0" w:line="240" w:lineRule="auto"/>
        <w:ind w:firstLine="567"/>
        <w:rPr>
          <w:rFonts w:ascii="Times New Roman" w:hAnsi="Times New Roman"/>
          <w:sz w:val="28"/>
          <w:szCs w:val="28"/>
          <w:lang w:val="uk-UA"/>
        </w:rPr>
      </w:pPr>
    </w:p>
    <w:p w:rsidR="007605F2" w:rsidRPr="009F0E5E" w:rsidRDefault="007605F2" w:rsidP="002A30B1">
      <w:pPr>
        <w:spacing w:after="0" w:line="240" w:lineRule="auto"/>
        <w:ind w:firstLine="567"/>
        <w:jc w:val="both"/>
        <w:rPr>
          <w:rFonts w:ascii="Times New Roman" w:hAnsi="Times New Roman"/>
          <w:sz w:val="28"/>
          <w:szCs w:val="28"/>
          <w:lang w:val="uk-UA"/>
        </w:rPr>
      </w:pPr>
    </w:p>
    <w:p w:rsidR="007605F2" w:rsidRPr="009F0E5E" w:rsidRDefault="007605F2" w:rsidP="002A30B1">
      <w:pPr>
        <w:spacing w:after="0" w:line="240" w:lineRule="auto"/>
        <w:ind w:firstLine="567"/>
        <w:jc w:val="both"/>
        <w:rPr>
          <w:rFonts w:ascii="Times New Roman" w:hAnsi="Times New Roman"/>
          <w:sz w:val="28"/>
          <w:szCs w:val="28"/>
          <w:lang w:val="uk-UA"/>
        </w:rPr>
      </w:pPr>
    </w:p>
    <w:sectPr w:rsidR="007605F2" w:rsidRPr="009F0E5E" w:rsidSect="00613A61">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5F2" w:rsidRDefault="007605F2">
      <w:pPr>
        <w:spacing w:after="0" w:line="240" w:lineRule="auto"/>
      </w:pPr>
      <w:r>
        <w:separator/>
      </w:r>
    </w:p>
  </w:endnote>
  <w:endnote w:type="continuationSeparator" w:id="0">
    <w:p w:rsidR="007605F2" w:rsidRDefault="007605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5F2" w:rsidRDefault="007605F2">
      <w:pPr>
        <w:spacing w:after="0" w:line="240" w:lineRule="auto"/>
      </w:pPr>
      <w:r>
        <w:separator/>
      </w:r>
    </w:p>
  </w:footnote>
  <w:footnote w:type="continuationSeparator" w:id="0">
    <w:p w:rsidR="007605F2" w:rsidRDefault="007605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73BC4"/>
    <w:multiLevelType w:val="hybridMultilevel"/>
    <w:tmpl w:val="DCD454EA"/>
    <w:lvl w:ilvl="0" w:tplc="18C6E0F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3A1C09FF"/>
    <w:multiLevelType w:val="hybridMultilevel"/>
    <w:tmpl w:val="DCD454EA"/>
    <w:lvl w:ilvl="0" w:tplc="18C6E0F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
    <w:nsid w:val="54993843"/>
    <w:multiLevelType w:val="hybridMultilevel"/>
    <w:tmpl w:val="DCD454EA"/>
    <w:lvl w:ilvl="0" w:tplc="18C6E0F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
    <w:nsid w:val="616A688B"/>
    <w:multiLevelType w:val="hybridMultilevel"/>
    <w:tmpl w:val="B76E893E"/>
    <w:lvl w:ilvl="0" w:tplc="6CE4F03A">
      <w:start w:val="31"/>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806753F"/>
    <w:multiLevelType w:val="hybridMultilevel"/>
    <w:tmpl w:val="E3AA84DC"/>
    <w:lvl w:ilvl="0" w:tplc="DB4469CA">
      <w:start w:val="5"/>
      <w:numFmt w:val="decimal"/>
      <w:lvlText w:val="%1."/>
      <w:lvlJc w:val="left"/>
      <w:pPr>
        <w:ind w:left="720" w:hanging="360"/>
      </w:pPr>
      <w:rPr>
        <w:rFonts w:cs="Times New Roman" w:hint="default"/>
        <w:color w:val="33333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3390"/>
    <w:rsid w:val="00133390"/>
    <w:rsid w:val="001B0064"/>
    <w:rsid w:val="001B40EF"/>
    <w:rsid w:val="001F2E3A"/>
    <w:rsid w:val="00233A2D"/>
    <w:rsid w:val="00240802"/>
    <w:rsid w:val="002457EC"/>
    <w:rsid w:val="00256DED"/>
    <w:rsid w:val="002675C9"/>
    <w:rsid w:val="002A30B1"/>
    <w:rsid w:val="002B67FF"/>
    <w:rsid w:val="002D01D7"/>
    <w:rsid w:val="003222F3"/>
    <w:rsid w:val="00365683"/>
    <w:rsid w:val="003A1D78"/>
    <w:rsid w:val="003D7A4F"/>
    <w:rsid w:val="004469CF"/>
    <w:rsid w:val="00454F90"/>
    <w:rsid w:val="0047565B"/>
    <w:rsid w:val="00486217"/>
    <w:rsid w:val="00486474"/>
    <w:rsid w:val="00495AA6"/>
    <w:rsid w:val="004D13F4"/>
    <w:rsid w:val="00527FBF"/>
    <w:rsid w:val="00545E2F"/>
    <w:rsid w:val="00554D40"/>
    <w:rsid w:val="00565D3E"/>
    <w:rsid w:val="005C38F1"/>
    <w:rsid w:val="005D6048"/>
    <w:rsid w:val="005E781C"/>
    <w:rsid w:val="00613A61"/>
    <w:rsid w:val="00614A30"/>
    <w:rsid w:val="00692A0E"/>
    <w:rsid w:val="006B651F"/>
    <w:rsid w:val="006E0F05"/>
    <w:rsid w:val="006F30A5"/>
    <w:rsid w:val="00705C87"/>
    <w:rsid w:val="00714284"/>
    <w:rsid w:val="00735105"/>
    <w:rsid w:val="00746889"/>
    <w:rsid w:val="0075569A"/>
    <w:rsid w:val="007605F2"/>
    <w:rsid w:val="007A7995"/>
    <w:rsid w:val="007D440A"/>
    <w:rsid w:val="007E198E"/>
    <w:rsid w:val="007E2F1D"/>
    <w:rsid w:val="007F2CFA"/>
    <w:rsid w:val="009534E1"/>
    <w:rsid w:val="00956274"/>
    <w:rsid w:val="00981A69"/>
    <w:rsid w:val="0098273F"/>
    <w:rsid w:val="009B5145"/>
    <w:rsid w:val="009E79FD"/>
    <w:rsid w:val="009F083B"/>
    <w:rsid w:val="009F0E5E"/>
    <w:rsid w:val="00A27C80"/>
    <w:rsid w:val="00A361F4"/>
    <w:rsid w:val="00A65AF1"/>
    <w:rsid w:val="00A74509"/>
    <w:rsid w:val="00AB7B89"/>
    <w:rsid w:val="00AD1E80"/>
    <w:rsid w:val="00B004CA"/>
    <w:rsid w:val="00B32D65"/>
    <w:rsid w:val="00B6371B"/>
    <w:rsid w:val="00B966A3"/>
    <w:rsid w:val="00BD2139"/>
    <w:rsid w:val="00C1049C"/>
    <w:rsid w:val="00C14661"/>
    <w:rsid w:val="00C66E79"/>
    <w:rsid w:val="00C724AF"/>
    <w:rsid w:val="00CC6361"/>
    <w:rsid w:val="00CD4C17"/>
    <w:rsid w:val="00D11612"/>
    <w:rsid w:val="00D11875"/>
    <w:rsid w:val="00D2725F"/>
    <w:rsid w:val="00D35291"/>
    <w:rsid w:val="00D5262B"/>
    <w:rsid w:val="00DD0A00"/>
    <w:rsid w:val="00DD3114"/>
    <w:rsid w:val="00E11EDA"/>
    <w:rsid w:val="00E15BD8"/>
    <w:rsid w:val="00E74E26"/>
    <w:rsid w:val="00E7700D"/>
    <w:rsid w:val="00E80686"/>
    <w:rsid w:val="00EA7ECF"/>
    <w:rsid w:val="00EE0370"/>
    <w:rsid w:val="00F151E7"/>
    <w:rsid w:val="00F54803"/>
    <w:rsid w:val="00F62E4A"/>
    <w:rsid w:val="00FF0E2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390"/>
    <w:pPr>
      <w:spacing w:after="160" w:line="259" w:lineRule="auto"/>
    </w:pPr>
    <w:rPr>
      <w:rFonts w:eastAsia="Times New Roman"/>
    </w:rPr>
  </w:style>
  <w:style w:type="paragraph" w:styleId="Heading1">
    <w:name w:val="heading 1"/>
    <w:basedOn w:val="Normal"/>
    <w:next w:val="Normal"/>
    <w:link w:val="Heading1Char"/>
    <w:uiPriority w:val="99"/>
    <w:qFormat/>
    <w:rsid w:val="00735105"/>
    <w:pPr>
      <w:keepNext/>
      <w:keepLines/>
      <w:spacing w:before="480" w:after="0" w:line="276" w:lineRule="auto"/>
      <w:outlineLvl w:val="0"/>
    </w:pPr>
    <w:rPr>
      <w:rFonts w:ascii="Calibri Light" w:hAnsi="Calibri Light"/>
      <w:b/>
      <w:bCs/>
      <w:color w:val="2E74B5"/>
      <w:sz w:val="28"/>
      <w:szCs w:val="28"/>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5105"/>
    <w:rPr>
      <w:rFonts w:ascii="Calibri Light" w:hAnsi="Calibri Light" w:cs="Times New Roman"/>
      <w:b/>
      <w:bCs/>
      <w:color w:val="2E74B5"/>
      <w:sz w:val="28"/>
      <w:szCs w:val="28"/>
      <w:lang w:val="en-US"/>
    </w:rPr>
  </w:style>
  <w:style w:type="paragraph" w:styleId="NormalWeb">
    <w:name w:val="Normal (Web)"/>
    <w:basedOn w:val="Normal"/>
    <w:uiPriority w:val="99"/>
    <w:rsid w:val="00133390"/>
    <w:pPr>
      <w:spacing w:before="100" w:beforeAutospacing="1" w:after="100" w:afterAutospacing="1" w:line="240" w:lineRule="auto"/>
    </w:pPr>
    <w:rPr>
      <w:rFonts w:ascii="Times New Roman" w:hAnsi="Times New Roman"/>
      <w:sz w:val="24"/>
      <w:szCs w:val="24"/>
      <w:lang w:val="uk-UA" w:eastAsia="uk-UA"/>
    </w:rPr>
  </w:style>
  <w:style w:type="character" w:styleId="Strong">
    <w:name w:val="Strong"/>
    <w:basedOn w:val="DefaultParagraphFont"/>
    <w:uiPriority w:val="99"/>
    <w:qFormat/>
    <w:rsid w:val="00133390"/>
    <w:rPr>
      <w:rFonts w:cs="Times New Roman"/>
      <w:b/>
      <w:bCs/>
    </w:rPr>
  </w:style>
  <w:style w:type="paragraph" w:styleId="Header">
    <w:name w:val="header"/>
    <w:basedOn w:val="Normal"/>
    <w:link w:val="HeaderChar"/>
    <w:uiPriority w:val="99"/>
    <w:rsid w:val="00133390"/>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133390"/>
    <w:rPr>
      <w:rFonts w:eastAsia="Times New Roman" w:cs="Times New Roman"/>
      <w:lang w:eastAsia="ru-RU"/>
    </w:rPr>
  </w:style>
  <w:style w:type="paragraph" w:styleId="ListParagraph">
    <w:name w:val="List Paragraph"/>
    <w:basedOn w:val="Normal"/>
    <w:uiPriority w:val="99"/>
    <w:qFormat/>
    <w:rsid w:val="00133390"/>
    <w:pPr>
      <w:ind w:left="720"/>
      <w:contextualSpacing/>
    </w:pPr>
    <w:rPr>
      <w:rFonts w:eastAsia="Calibri"/>
      <w:lang w:eastAsia="en-US"/>
    </w:rPr>
  </w:style>
  <w:style w:type="paragraph" w:customStyle="1" w:styleId="docdata">
    <w:name w:val="docdata"/>
    <w:aliases w:val="docy,v5,6291,baiaagaaboqcaaadbreaaaxxfgaaaaaaaaaaaaaaaaaaaaaaaaaaaaaaaaaaaaaaaaaaaaaaaaaaaaaaaaaaaaaaaaaaaaaaaaaaaaaaaaaaaaaaaaaaaaaaaaaaaaaaaaaaaaaaaaaaaaaaaaaaaaaaaaaaaaaaaaaaaaaaaaaaaaaaaaaaaaaaaaaaaaaaaaaaaaaaaaaaaaaaaaaaaaaaaaaaaaaaaaaaaaa"/>
    <w:basedOn w:val="Normal"/>
    <w:uiPriority w:val="99"/>
    <w:rsid w:val="0013339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rsid w:val="00486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86474"/>
    <w:rPr>
      <w:rFonts w:ascii="Segoe UI" w:hAnsi="Segoe UI" w:cs="Segoe UI"/>
      <w:sz w:val="18"/>
      <w:szCs w:val="18"/>
      <w:lang w:eastAsia="ru-RU"/>
    </w:rPr>
  </w:style>
  <w:style w:type="character" w:customStyle="1" w:styleId="uv3um">
    <w:name w:val="uv3um"/>
    <w:basedOn w:val="DefaultParagraphFont"/>
    <w:uiPriority w:val="99"/>
    <w:rsid w:val="00D2725F"/>
    <w:rPr>
      <w:rFonts w:cs="Times New Roman"/>
    </w:rPr>
  </w:style>
  <w:style w:type="paragraph" w:styleId="Footer">
    <w:name w:val="footer"/>
    <w:basedOn w:val="Normal"/>
    <w:link w:val="FooterChar"/>
    <w:uiPriority w:val="99"/>
    <w:rsid w:val="00527FBF"/>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27FBF"/>
    <w:rPr>
      <w:rFonts w:eastAsia="Times New Roman" w:cs="Times New Roman"/>
      <w:lang w:eastAsia="ru-RU"/>
    </w:rPr>
  </w:style>
  <w:style w:type="paragraph" w:customStyle="1" w:styleId="rvps2">
    <w:name w:val="rvps2"/>
    <w:basedOn w:val="Normal"/>
    <w:uiPriority w:val="99"/>
    <w:rsid w:val="00735105"/>
    <w:pPr>
      <w:spacing w:before="100" w:beforeAutospacing="1" w:after="100" w:afterAutospacing="1" w:line="240" w:lineRule="auto"/>
    </w:pPr>
    <w:rPr>
      <w:rFonts w:ascii="Times New Roman" w:hAnsi="Times New Roman"/>
      <w:sz w:val="24"/>
      <w:szCs w:val="24"/>
    </w:rPr>
  </w:style>
  <w:style w:type="paragraph" w:styleId="Caption">
    <w:name w:val="caption"/>
    <w:basedOn w:val="Normal"/>
    <w:next w:val="Normal"/>
    <w:uiPriority w:val="99"/>
    <w:qFormat/>
    <w:locked/>
    <w:rsid w:val="00B6371B"/>
    <w:pPr>
      <w:spacing w:after="0" w:line="240" w:lineRule="auto"/>
    </w:pPr>
    <w:rPr>
      <w:rFonts w:ascii="Times New Roman" w:eastAsia="Calibri" w:hAnsi="Times New Roman"/>
      <w:b/>
      <w:sz w:val="20"/>
      <w:szCs w:val="20"/>
      <w:lang w:val="uk-UA"/>
    </w:rPr>
  </w:style>
</w:styles>
</file>

<file path=word/webSettings.xml><?xml version="1.0" encoding="utf-8"?>
<w:webSettings xmlns:r="http://schemas.openxmlformats.org/officeDocument/2006/relationships" xmlns:w="http://schemas.openxmlformats.org/wordprocessingml/2006/main">
  <w:divs>
    <w:div w:id="307785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2281</Words>
  <Characters>13007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subject/>
  <dc:creator>User</dc:creator>
  <cp:keywords/>
  <dc:description/>
  <cp:lastModifiedBy>Depviddil</cp:lastModifiedBy>
  <cp:revision>3</cp:revision>
  <cp:lastPrinted>2025-12-05T09:51:00Z</cp:lastPrinted>
  <dcterms:created xsi:type="dcterms:W3CDTF">2025-12-05T09:49:00Z</dcterms:created>
  <dcterms:modified xsi:type="dcterms:W3CDTF">2025-12-05T09:51:00Z</dcterms:modified>
</cp:coreProperties>
</file>